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2766" w14:textId="77777777" w:rsidR="003B6323" w:rsidRDefault="00AF0321" w:rsidP="0003193F">
      <w:pPr>
        <w:spacing w:after="0"/>
        <w:rPr>
          <w:b/>
          <w:sz w:val="24"/>
          <w:szCs w:val="24"/>
          <w:u w:val="single"/>
        </w:rPr>
      </w:pPr>
      <w:r>
        <w:rPr>
          <w:b/>
          <w:sz w:val="24"/>
          <w:szCs w:val="24"/>
        </w:rPr>
        <w:t xml:space="preserve">                                                                                           </w:t>
      </w:r>
      <w:r w:rsidR="00A71781" w:rsidRPr="00A71781">
        <w:rPr>
          <w:b/>
          <w:sz w:val="24"/>
          <w:szCs w:val="24"/>
          <w:u w:val="single"/>
        </w:rPr>
        <w:t>HISTORY</w:t>
      </w:r>
      <w:r w:rsidR="00A71781" w:rsidRPr="00AF0321">
        <w:rPr>
          <w:b/>
          <w:sz w:val="24"/>
          <w:szCs w:val="24"/>
          <w:u w:val="single"/>
        </w:rPr>
        <w:t xml:space="preserve"> </w:t>
      </w:r>
      <w:r w:rsidR="00075DFC">
        <w:rPr>
          <w:b/>
          <w:u w:val="single"/>
        </w:rPr>
        <w:t xml:space="preserve">Scheme of Work </w:t>
      </w:r>
      <w:r w:rsidR="005662C8">
        <w:rPr>
          <w:b/>
          <w:sz w:val="24"/>
          <w:szCs w:val="24"/>
          <w:u w:val="single"/>
        </w:rPr>
        <w:t>20</w:t>
      </w:r>
      <w:r w:rsidR="00F3638D">
        <w:rPr>
          <w:b/>
          <w:sz w:val="24"/>
          <w:szCs w:val="24"/>
          <w:u w:val="single"/>
        </w:rPr>
        <w:t>2</w:t>
      </w:r>
      <w:r w:rsidR="00CC3C48">
        <w:rPr>
          <w:b/>
          <w:sz w:val="24"/>
          <w:szCs w:val="24"/>
          <w:u w:val="single"/>
        </w:rPr>
        <w:t>1</w:t>
      </w:r>
      <w:r w:rsidR="00A82FDA">
        <w:rPr>
          <w:b/>
          <w:sz w:val="24"/>
          <w:szCs w:val="24"/>
          <w:u w:val="single"/>
        </w:rPr>
        <w:t>-2</w:t>
      </w:r>
      <w:r w:rsidR="00CC3C48">
        <w:rPr>
          <w:b/>
          <w:sz w:val="24"/>
          <w:szCs w:val="24"/>
          <w:u w:val="single"/>
        </w:rPr>
        <w:t>2</w:t>
      </w:r>
      <w:r w:rsidRPr="00AF0321">
        <w:rPr>
          <w:b/>
          <w:sz w:val="24"/>
          <w:szCs w:val="24"/>
          <w:u w:val="single"/>
        </w:rPr>
        <w:t>:</w:t>
      </w:r>
      <w:r w:rsidR="00687DBA" w:rsidRPr="0003193F">
        <w:rPr>
          <w:b/>
          <w:sz w:val="24"/>
          <w:szCs w:val="24"/>
          <w:u w:val="single"/>
        </w:rPr>
        <w:t xml:space="preserve"> </w:t>
      </w:r>
      <w:r w:rsidR="00474B21" w:rsidRPr="00CC3C48">
        <w:rPr>
          <w:b/>
          <w:color w:val="403152" w:themeColor="accent4" w:themeShade="80"/>
          <w:sz w:val="28"/>
          <w:szCs w:val="28"/>
          <w:u w:val="single"/>
        </w:rPr>
        <w:t xml:space="preserve">YEAR </w:t>
      </w:r>
      <w:r w:rsidR="00A90D76" w:rsidRPr="00CC3C48">
        <w:rPr>
          <w:b/>
          <w:color w:val="403152" w:themeColor="accent4" w:themeShade="80"/>
          <w:sz w:val="28"/>
          <w:szCs w:val="28"/>
          <w:u w:val="single"/>
        </w:rPr>
        <w:t>8</w:t>
      </w:r>
      <w:r w:rsidR="00687DBA" w:rsidRPr="00CC3C48">
        <w:rPr>
          <w:b/>
          <w:color w:val="403152" w:themeColor="accent4" w:themeShade="80"/>
          <w:sz w:val="24"/>
          <w:szCs w:val="24"/>
        </w:rPr>
        <w:tab/>
      </w:r>
      <w:r w:rsidR="00687DBA" w:rsidRPr="0003193F">
        <w:rPr>
          <w:b/>
          <w:sz w:val="24"/>
          <w:szCs w:val="24"/>
        </w:rPr>
        <w:tab/>
      </w:r>
      <w:r>
        <w:rPr>
          <w:b/>
          <w:sz w:val="24"/>
          <w:szCs w:val="24"/>
        </w:rPr>
        <w:t xml:space="preserve">                </w:t>
      </w:r>
      <w:r w:rsidR="00743BE7">
        <w:rPr>
          <w:b/>
          <w:u w:val="single"/>
        </w:rPr>
        <w:t>People’s Health</w:t>
      </w:r>
      <w:r w:rsidR="00876A6E" w:rsidRPr="00A71781">
        <w:rPr>
          <w:b/>
          <w:u w:val="single"/>
        </w:rPr>
        <w:t xml:space="preserve"> 1</w:t>
      </w:r>
      <w:r w:rsidR="00A90D76">
        <w:rPr>
          <w:b/>
          <w:u w:val="single"/>
        </w:rPr>
        <w:t>085</w:t>
      </w:r>
      <w:r w:rsidR="001700AA">
        <w:rPr>
          <w:b/>
          <w:u w:val="single"/>
        </w:rPr>
        <w:t>-1</w:t>
      </w:r>
      <w:r w:rsidR="00A90D76">
        <w:rPr>
          <w:b/>
          <w:u w:val="single"/>
        </w:rPr>
        <w:t>900</w:t>
      </w:r>
    </w:p>
    <w:p w14:paraId="672A6659" w14:textId="77777777" w:rsidR="00AF0321" w:rsidRPr="0003193F" w:rsidRDefault="00AF0321" w:rsidP="00AF0321">
      <w:pPr>
        <w:pStyle w:val="NoSpacing"/>
      </w:pPr>
    </w:p>
    <w:tbl>
      <w:tblPr>
        <w:tblStyle w:val="TableGrid"/>
        <w:tblW w:w="0" w:type="auto"/>
        <w:tblLook w:val="04A0" w:firstRow="1" w:lastRow="0" w:firstColumn="1" w:lastColumn="0" w:noHBand="0" w:noVBand="1"/>
      </w:tblPr>
      <w:tblGrid>
        <w:gridCol w:w="5204"/>
        <w:gridCol w:w="5205"/>
        <w:gridCol w:w="5205"/>
      </w:tblGrid>
      <w:tr w:rsidR="00687DBA" w:rsidRPr="00BE3793" w14:paraId="1CF473DD" w14:textId="77777777" w:rsidTr="2DA12F6B">
        <w:tc>
          <w:tcPr>
            <w:tcW w:w="5204" w:type="dxa"/>
            <w:tcBorders>
              <w:bottom w:val="single" w:sz="4" w:space="0" w:color="000000" w:themeColor="text1"/>
            </w:tcBorders>
            <w:shd w:val="clear" w:color="auto" w:fill="CCC0D9" w:themeFill="accent4" w:themeFillTint="66"/>
          </w:tcPr>
          <w:p w14:paraId="7CAA9CBE" w14:textId="77777777" w:rsidR="00687DBA" w:rsidRPr="0003193F" w:rsidRDefault="00687DBA" w:rsidP="0023064F">
            <w:pPr>
              <w:jc w:val="center"/>
              <w:rPr>
                <w:rFonts w:cstheme="minorHAnsi"/>
                <w:b/>
                <w:sz w:val="24"/>
                <w:szCs w:val="24"/>
              </w:rPr>
            </w:pPr>
            <w:r w:rsidRPr="0003193F">
              <w:rPr>
                <w:rFonts w:cstheme="minorHAnsi"/>
                <w:b/>
                <w:sz w:val="24"/>
                <w:szCs w:val="24"/>
              </w:rPr>
              <w:t>AUTUMN TERM 1:  SEPT - OCT</w:t>
            </w:r>
          </w:p>
        </w:tc>
        <w:tc>
          <w:tcPr>
            <w:tcW w:w="5205" w:type="dxa"/>
            <w:tcBorders>
              <w:bottom w:val="single" w:sz="4" w:space="0" w:color="000000" w:themeColor="text1"/>
            </w:tcBorders>
            <w:shd w:val="clear" w:color="auto" w:fill="CCC0D9" w:themeFill="accent4" w:themeFillTint="66"/>
          </w:tcPr>
          <w:p w14:paraId="3C9689B5" w14:textId="77777777" w:rsidR="00687DBA" w:rsidRPr="0003193F" w:rsidRDefault="00687DBA" w:rsidP="0023064F">
            <w:pPr>
              <w:jc w:val="center"/>
              <w:rPr>
                <w:rFonts w:cstheme="minorHAnsi"/>
                <w:b/>
                <w:sz w:val="24"/>
                <w:szCs w:val="24"/>
              </w:rPr>
            </w:pPr>
            <w:r w:rsidRPr="0003193F">
              <w:rPr>
                <w:rFonts w:cstheme="minorHAnsi"/>
                <w:b/>
                <w:sz w:val="24"/>
                <w:szCs w:val="24"/>
              </w:rPr>
              <w:t xml:space="preserve">AUTUMN TERM 2: OCT - DEC </w:t>
            </w:r>
          </w:p>
        </w:tc>
        <w:tc>
          <w:tcPr>
            <w:tcW w:w="5205" w:type="dxa"/>
            <w:tcBorders>
              <w:bottom w:val="single" w:sz="4" w:space="0" w:color="000000" w:themeColor="text1"/>
            </w:tcBorders>
            <w:shd w:val="clear" w:color="auto" w:fill="CCC0D9" w:themeFill="accent4" w:themeFillTint="66"/>
          </w:tcPr>
          <w:p w14:paraId="1C72A97D" w14:textId="063560D0" w:rsidR="00687DBA" w:rsidRPr="0003193F" w:rsidRDefault="00D97D38" w:rsidP="0023064F">
            <w:pPr>
              <w:jc w:val="center"/>
              <w:rPr>
                <w:rFonts w:cstheme="minorHAnsi"/>
                <w:b/>
                <w:sz w:val="24"/>
                <w:szCs w:val="24"/>
              </w:rPr>
            </w:pPr>
            <w:r>
              <w:rPr>
                <w:rFonts w:cstheme="minorHAnsi"/>
                <w:b/>
                <w:sz w:val="24"/>
                <w:szCs w:val="24"/>
              </w:rPr>
              <w:t>SPRING</w:t>
            </w:r>
            <w:r w:rsidR="00687DBA" w:rsidRPr="0003193F">
              <w:rPr>
                <w:rFonts w:cstheme="minorHAnsi"/>
                <w:b/>
                <w:sz w:val="24"/>
                <w:szCs w:val="24"/>
              </w:rPr>
              <w:t xml:space="preserve"> TERM 1: JAN - FEB </w:t>
            </w:r>
          </w:p>
        </w:tc>
      </w:tr>
      <w:tr w:rsidR="008C114B" w:rsidRPr="00BE3793" w14:paraId="51E9199E" w14:textId="77777777" w:rsidTr="2DA12F6B">
        <w:tc>
          <w:tcPr>
            <w:tcW w:w="5204" w:type="dxa"/>
            <w:shd w:val="clear" w:color="auto" w:fill="FBD4B4" w:themeFill="accent6" w:themeFillTint="66"/>
          </w:tcPr>
          <w:p w14:paraId="62C25785" w14:textId="77777777" w:rsidR="008C114B" w:rsidRDefault="008C114B" w:rsidP="00A56882">
            <w:pPr>
              <w:jc w:val="center"/>
              <w:rPr>
                <w:rFonts w:cstheme="minorHAnsi"/>
                <w:b/>
                <w:i/>
                <w:color w:val="403152" w:themeColor="accent4" w:themeShade="80"/>
                <w:sz w:val="24"/>
                <w:szCs w:val="24"/>
              </w:rPr>
            </w:pPr>
            <w:r w:rsidRPr="00CC3C48">
              <w:rPr>
                <w:rFonts w:cstheme="minorHAnsi"/>
                <w:b/>
                <w:i/>
                <w:color w:val="403152" w:themeColor="accent4" w:themeShade="80"/>
                <w:sz w:val="24"/>
                <w:szCs w:val="24"/>
              </w:rPr>
              <w:t>The Role of Religion during the Middle Ages</w:t>
            </w:r>
          </w:p>
          <w:p w14:paraId="24DB4936" w14:textId="145A2ECE" w:rsidR="00DC11D5" w:rsidRPr="00CC3C48" w:rsidRDefault="00DC11D5" w:rsidP="00A56882">
            <w:pPr>
              <w:jc w:val="center"/>
              <w:rPr>
                <w:rFonts w:cstheme="minorHAnsi"/>
                <w:b/>
                <w:i/>
                <w:color w:val="403152" w:themeColor="accent4" w:themeShade="80"/>
                <w:sz w:val="24"/>
                <w:szCs w:val="24"/>
              </w:rPr>
            </w:pPr>
          </w:p>
        </w:tc>
        <w:tc>
          <w:tcPr>
            <w:tcW w:w="5205" w:type="dxa"/>
            <w:shd w:val="clear" w:color="auto" w:fill="FBD4B4" w:themeFill="accent6" w:themeFillTint="66"/>
          </w:tcPr>
          <w:p w14:paraId="5C6DB603" w14:textId="77777777" w:rsidR="008C114B" w:rsidRPr="00CC3C48" w:rsidRDefault="008C114B" w:rsidP="008C114B">
            <w:pPr>
              <w:jc w:val="center"/>
              <w:rPr>
                <w:rFonts w:cstheme="minorHAnsi"/>
                <w:b/>
                <w:i/>
                <w:color w:val="403152" w:themeColor="accent4" w:themeShade="80"/>
                <w:sz w:val="24"/>
                <w:szCs w:val="24"/>
              </w:rPr>
            </w:pPr>
            <w:r w:rsidRPr="00CC3C48">
              <w:rPr>
                <w:rFonts w:cstheme="minorHAnsi"/>
                <w:b/>
                <w:i/>
                <w:color w:val="403152" w:themeColor="accent4" w:themeShade="80"/>
                <w:sz w:val="24"/>
                <w:szCs w:val="24"/>
              </w:rPr>
              <w:t>The Growth of Leisure in the Middle Ages</w:t>
            </w:r>
          </w:p>
        </w:tc>
        <w:tc>
          <w:tcPr>
            <w:tcW w:w="5205" w:type="dxa"/>
            <w:shd w:val="clear" w:color="auto" w:fill="FBD4B4" w:themeFill="accent6" w:themeFillTint="66"/>
          </w:tcPr>
          <w:p w14:paraId="38DCCDBB" w14:textId="77777777" w:rsidR="008C114B" w:rsidRPr="00CC3C48" w:rsidRDefault="008C114B" w:rsidP="2DA12F6B">
            <w:pPr>
              <w:tabs>
                <w:tab w:val="left" w:pos="583"/>
                <w:tab w:val="center" w:pos="2494"/>
              </w:tabs>
              <w:rPr>
                <w:b/>
                <w:bCs/>
                <w:i/>
                <w:iCs/>
                <w:color w:val="403152" w:themeColor="accent4" w:themeShade="80"/>
                <w:sz w:val="24"/>
                <w:szCs w:val="24"/>
              </w:rPr>
            </w:pPr>
            <w:r w:rsidRPr="2DA12F6B">
              <w:rPr>
                <w:b/>
                <w:bCs/>
                <w:i/>
                <w:iCs/>
                <w:color w:val="403152" w:themeColor="accent4" w:themeShade="80"/>
                <w:sz w:val="24"/>
                <w:szCs w:val="24"/>
              </w:rPr>
              <w:t xml:space="preserve">The </w:t>
            </w:r>
            <w:r w:rsidR="00540830" w:rsidRPr="2DA12F6B">
              <w:rPr>
                <w:b/>
                <w:bCs/>
                <w:i/>
                <w:iCs/>
                <w:color w:val="403152" w:themeColor="accent4" w:themeShade="80"/>
                <w:sz w:val="24"/>
                <w:szCs w:val="24"/>
              </w:rPr>
              <w:t>Birth</w:t>
            </w:r>
            <w:r w:rsidRPr="2DA12F6B">
              <w:rPr>
                <w:b/>
                <w:bCs/>
                <w:i/>
                <w:iCs/>
                <w:color w:val="403152" w:themeColor="accent4" w:themeShade="80"/>
                <w:sz w:val="24"/>
                <w:szCs w:val="24"/>
              </w:rPr>
              <w:t xml:space="preserve"> of the Industrial Revolution</w:t>
            </w:r>
          </w:p>
        </w:tc>
      </w:tr>
      <w:tr w:rsidR="008C114B" w:rsidRPr="006C0E7A" w14:paraId="13B24C8B" w14:textId="77777777" w:rsidTr="2DA12F6B">
        <w:tc>
          <w:tcPr>
            <w:tcW w:w="5204" w:type="dxa"/>
            <w:tcBorders>
              <w:bottom w:val="single" w:sz="4" w:space="0" w:color="000000" w:themeColor="text1"/>
            </w:tcBorders>
            <w:shd w:val="clear" w:color="auto" w:fill="auto"/>
          </w:tcPr>
          <w:p w14:paraId="6048460F" w14:textId="77777777" w:rsidR="008C114B" w:rsidRPr="00FB3139" w:rsidRDefault="008C114B" w:rsidP="00A56882">
            <w:pPr>
              <w:jc w:val="both"/>
              <w:rPr>
                <w:rFonts w:cstheme="minorHAnsi"/>
                <w:b/>
                <w:sz w:val="20"/>
                <w:szCs w:val="20"/>
              </w:rPr>
            </w:pPr>
            <w:r w:rsidRPr="00FB3139">
              <w:rPr>
                <w:rFonts w:cstheme="minorHAnsi"/>
                <w:b/>
                <w:sz w:val="20"/>
                <w:szCs w:val="20"/>
              </w:rPr>
              <w:t>AO: to ex</w:t>
            </w:r>
            <w:r>
              <w:rPr>
                <w:rFonts w:cstheme="minorHAnsi"/>
                <w:b/>
                <w:sz w:val="20"/>
                <w:szCs w:val="20"/>
              </w:rPr>
              <w:t>amine</w:t>
            </w:r>
            <w:r w:rsidRPr="00FB3139">
              <w:rPr>
                <w:rFonts w:cstheme="minorHAnsi"/>
                <w:b/>
                <w:sz w:val="20"/>
                <w:szCs w:val="20"/>
              </w:rPr>
              <w:t xml:space="preserve"> </w:t>
            </w:r>
            <w:r>
              <w:rPr>
                <w:rFonts w:cstheme="minorHAnsi"/>
                <w:b/>
                <w:sz w:val="20"/>
                <w:szCs w:val="20"/>
              </w:rPr>
              <w:t xml:space="preserve">how religion affected the lives of people in medieval England </w:t>
            </w:r>
          </w:p>
          <w:p w14:paraId="0A37501D" w14:textId="77777777" w:rsidR="008C114B" w:rsidRPr="00FB3139" w:rsidRDefault="008C114B" w:rsidP="00A56882">
            <w:pPr>
              <w:jc w:val="both"/>
              <w:rPr>
                <w:rFonts w:cstheme="minorHAnsi"/>
                <w:i/>
                <w:sz w:val="20"/>
                <w:szCs w:val="20"/>
              </w:rPr>
            </w:pPr>
          </w:p>
          <w:p w14:paraId="59BA0946" w14:textId="77777777" w:rsidR="008C114B" w:rsidRPr="00FB3139" w:rsidRDefault="008C114B" w:rsidP="00A56882">
            <w:pPr>
              <w:jc w:val="both"/>
              <w:rPr>
                <w:rFonts w:cstheme="minorHAnsi"/>
                <w:sz w:val="20"/>
                <w:szCs w:val="20"/>
              </w:rPr>
            </w:pPr>
            <w:r w:rsidRPr="00FB3139">
              <w:rPr>
                <w:rFonts w:cstheme="minorHAnsi"/>
                <w:sz w:val="20"/>
                <w:szCs w:val="20"/>
              </w:rPr>
              <w:t>Pupils will ex</w:t>
            </w:r>
            <w:r>
              <w:rPr>
                <w:rFonts w:cstheme="minorHAnsi"/>
                <w:sz w:val="20"/>
                <w:szCs w:val="20"/>
              </w:rPr>
              <w:t>amin</w:t>
            </w:r>
            <w:r w:rsidRPr="00FB3139">
              <w:rPr>
                <w:rFonts w:cstheme="minorHAnsi"/>
                <w:sz w:val="20"/>
                <w:szCs w:val="20"/>
              </w:rPr>
              <w:t xml:space="preserve">e </w:t>
            </w:r>
            <w:r>
              <w:rPr>
                <w:rFonts w:cstheme="minorHAnsi"/>
                <w:sz w:val="20"/>
                <w:szCs w:val="20"/>
              </w:rPr>
              <w:t xml:space="preserve">how William the Conqueror built more churches to spread Christianity. They will explore </w:t>
            </w:r>
            <w:r w:rsidR="000B4D23">
              <w:rPr>
                <w:rFonts w:cstheme="minorHAnsi"/>
                <w:sz w:val="20"/>
                <w:szCs w:val="20"/>
              </w:rPr>
              <w:t xml:space="preserve">how </w:t>
            </w:r>
            <w:r w:rsidRPr="00FB3139">
              <w:rPr>
                <w:rFonts w:cstheme="minorHAnsi"/>
                <w:sz w:val="20"/>
                <w:szCs w:val="20"/>
              </w:rPr>
              <w:t>the</w:t>
            </w:r>
            <w:r>
              <w:rPr>
                <w:rFonts w:cstheme="minorHAnsi"/>
                <w:sz w:val="20"/>
                <w:szCs w:val="20"/>
              </w:rPr>
              <w:t xml:space="preserve"> </w:t>
            </w:r>
            <w:r w:rsidR="000B4D23">
              <w:rPr>
                <w:rFonts w:cstheme="minorHAnsi"/>
                <w:sz w:val="20"/>
                <w:szCs w:val="20"/>
              </w:rPr>
              <w:t xml:space="preserve">Church </w:t>
            </w:r>
            <w:r>
              <w:rPr>
                <w:rFonts w:cstheme="minorHAnsi"/>
                <w:sz w:val="20"/>
                <w:szCs w:val="20"/>
              </w:rPr>
              <w:t>influence</w:t>
            </w:r>
            <w:r w:rsidR="000B4D23">
              <w:rPr>
                <w:rFonts w:cstheme="minorHAnsi"/>
                <w:sz w:val="20"/>
                <w:szCs w:val="20"/>
              </w:rPr>
              <w:t>d</w:t>
            </w:r>
            <w:r>
              <w:rPr>
                <w:rFonts w:cstheme="minorHAnsi"/>
                <w:sz w:val="20"/>
                <w:szCs w:val="20"/>
              </w:rPr>
              <w:t xml:space="preserve"> people’s lives during the Middle Ages. They will consider how Church controlled aspects of village life and how the </w:t>
            </w:r>
            <w:r w:rsidR="000B4D23">
              <w:rPr>
                <w:rFonts w:cstheme="minorHAnsi"/>
                <w:sz w:val="20"/>
                <w:szCs w:val="20"/>
              </w:rPr>
              <w:t>growth</w:t>
            </w:r>
            <w:r>
              <w:rPr>
                <w:rFonts w:cstheme="minorHAnsi"/>
                <w:sz w:val="20"/>
                <w:szCs w:val="20"/>
              </w:rPr>
              <w:t xml:space="preserve"> of towns affected the</w:t>
            </w:r>
            <w:r w:rsidR="000B4D23">
              <w:rPr>
                <w:rFonts w:cstheme="minorHAnsi"/>
                <w:sz w:val="20"/>
                <w:szCs w:val="20"/>
              </w:rPr>
              <w:t xml:space="preserve"> </w:t>
            </w:r>
            <w:r>
              <w:rPr>
                <w:rFonts w:cstheme="minorHAnsi"/>
                <w:sz w:val="20"/>
                <w:szCs w:val="20"/>
              </w:rPr>
              <w:t>Church</w:t>
            </w:r>
            <w:r w:rsidRPr="00FB3139">
              <w:rPr>
                <w:rFonts w:cstheme="minorHAnsi"/>
                <w:sz w:val="20"/>
                <w:szCs w:val="20"/>
              </w:rPr>
              <w:t xml:space="preserve">. </w:t>
            </w:r>
          </w:p>
          <w:p w14:paraId="5DAB6C7B" w14:textId="77777777" w:rsidR="008C114B" w:rsidRPr="00FB3139" w:rsidRDefault="008C114B" w:rsidP="00A56882">
            <w:pPr>
              <w:jc w:val="both"/>
              <w:rPr>
                <w:rFonts w:cstheme="minorHAnsi"/>
                <w:sz w:val="20"/>
                <w:szCs w:val="20"/>
              </w:rPr>
            </w:pPr>
          </w:p>
          <w:p w14:paraId="6A375B61" w14:textId="77777777" w:rsidR="008C114B" w:rsidRPr="00FB3139" w:rsidRDefault="008C114B" w:rsidP="00A56882">
            <w:pPr>
              <w:jc w:val="both"/>
              <w:rPr>
                <w:rFonts w:cstheme="minorHAnsi"/>
                <w:sz w:val="20"/>
                <w:szCs w:val="20"/>
              </w:rPr>
            </w:pPr>
            <w:r w:rsidRPr="00FB3139">
              <w:rPr>
                <w:rFonts w:cstheme="minorHAnsi"/>
                <w:sz w:val="20"/>
                <w:szCs w:val="20"/>
              </w:rPr>
              <w:t>Topics:</w:t>
            </w:r>
          </w:p>
          <w:p w14:paraId="7E4E45A5" w14:textId="0DC55308" w:rsidR="008C114B" w:rsidRDefault="008C114B" w:rsidP="00A56882">
            <w:pPr>
              <w:pStyle w:val="ListParagraph"/>
              <w:numPr>
                <w:ilvl w:val="0"/>
                <w:numId w:val="4"/>
              </w:numPr>
              <w:jc w:val="both"/>
              <w:rPr>
                <w:rFonts w:cstheme="minorHAnsi"/>
                <w:sz w:val="20"/>
                <w:szCs w:val="20"/>
              </w:rPr>
            </w:pPr>
            <w:r>
              <w:rPr>
                <w:rFonts w:cstheme="minorHAnsi"/>
                <w:sz w:val="20"/>
                <w:szCs w:val="20"/>
              </w:rPr>
              <w:t>The Doomsday Book</w:t>
            </w:r>
            <w:r w:rsidR="00253743">
              <w:rPr>
                <w:rFonts w:cstheme="minorHAnsi"/>
                <w:sz w:val="20"/>
                <w:szCs w:val="20"/>
              </w:rPr>
              <w:t xml:space="preserve">  </w:t>
            </w:r>
          </w:p>
          <w:p w14:paraId="33BF8D0A" w14:textId="77777777" w:rsidR="008C114B" w:rsidRDefault="008C114B" w:rsidP="00A56882">
            <w:pPr>
              <w:pStyle w:val="ListParagraph"/>
              <w:numPr>
                <w:ilvl w:val="0"/>
                <w:numId w:val="4"/>
              </w:numPr>
              <w:jc w:val="both"/>
              <w:rPr>
                <w:rFonts w:cstheme="minorHAnsi"/>
                <w:sz w:val="20"/>
                <w:szCs w:val="20"/>
              </w:rPr>
            </w:pPr>
            <w:r>
              <w:rPr>
                <w:rFonts w:cstheme="minorHAnsi"/>
                <w:sz w:val="20"/>
                <w:szCs w:val="20"/>
              </w:rPr>
              <w:t>The Feudal System</w:t>
            </w:r>
          </w:p>
          <w:p w14:paraId="7E4F038F" w14:textId="77777777" w:rsidR="008C114B" w:rsidRPr="00FB3139" w:rsidRDefault="008C114B" w:rsidP="00A56882">
            <w:pPr>
              <w:pStyle w:val="ListParagraph"/>
              <w:numPr>
                <w:ilvl w:val="0"/>
                <w:numId w:val="4"/>
              </w:numPr>
              <w:jc w:val="both"/>
              <w:rPr>
                <w:rFonts w:cstheme="minorHAnsi"/>
                <w:sz w:val="20"/>
                <w:szCs w:val="20"/>
              </w:rPr>
            </w:pPr>
            <w:r>
              <w:rPr>
                <w:rFonts w:cstheme="minorHAnsi"/>
                <w:sz w:val="20"/>
                <w:szCs w:val="20"/>
              </w:rPr>
              <w:t>Religion and the Church</w:t>
            </w:r>
          </w:p>
          <w:p w14:paraId="10155945" w14:textId="77777777" w:rsidR="008C114B" w:rsidRPr="00FB3139" w:rsidRDefault="008C114B" w:rsidP="00A56882">
            <w:pPr>
              <w:pStyle w:val="ListParagraph"/>
              <w:numPr>
                <w:ilvl w:val="0"/>
                <w:numId w:val="4"/>
              </w:numPr>
              <w:jc w:val="both"/>
              <w:rPr>
                <w:rFonts w:cstheme="minorHAnsi"/>
                <w:sz w:val="20"/>
                <w:szCs w:val="20"/>
              </w:rPr>
            </w:pPr>
            <w:r>
              <w:rPr>
                <w:rFonts w:cstheme="minorHAnsi"/>
                <w:sz w:val="20"/>
                <w:szCs w:val="20"/>
              </w:rPr>
              <w:t>Life in medieval villages and towns</w:t>
            </w:r>
          </w:p>
          <w:p w14:paraId="02EB378F" w14:textId="77777777" w:rsidR="008C114B" w:rsidRPr="00FB3139" w:rsidRDefault="008C114B" w:rsidP="00A56882">
            <w:pPr>
              <w:jc w:val="both"/>
              <w:rPr>
                <w:rFonts w:cstheme="minorHAnsi"/>
                <w:sz w:val="20"/>
                <w:szCs w:val="20"/>
              </w:rPr>
            </w:pPr>
          </w:p>
          <w:p w14:paraId="09A850DF" w14:textId="77777777" w:rsidR="008C114B" w:rsidRDefault="008C114B" w:rsidP="00A56882">
            <w:pPr>
              <w:jc w:val="both"/>
              <w:rPr>
                <w:rFonts w:cstheme="minorHAnsi"/>
                <w:i/>
                <w:sz w:val="20"/>
                <w:szCs w:val="20"/>
              </w:rPr>
            </w:pPr>
            <w:r w:rsidRPr="00FB3139">
              <w:rPr>
                <w:rFonts w:cstheme="minorHAnsi"/>
                <w:sz w:val="20"/>
                <w:szCs w:val="20"/>
              </w:rPr>
              <w:t xml:space="preserve">Main text: </w:t>
            </w:r>
            <w:r w:rsidRPr="00FB3139">
              <w:rPr>
                <w:rFonts w:cstheme="minorHAnsi"/>
                <w:i/>
                <w:sz w:val="20"/>
                <w:szCs w:val="20"/>
              </w:rPr>
              <w:t>Invasion, Plague  and Murder</w:t>
            </w:r>
          </w:p>
          <w:p w14:paraId="6A05A809" w14:textId="77777777" w:rsidR="000B4D23" w:rsidRPr="000B4D23" w:rsidRDefault="000B4D23" w:rsidP="00A56882">
            <w:pPr>
              <w:jc w:val="both"/>
              <w:rPr>
                <w:rFonts w:cstheme="minorHAnsi"/>
                <w:sz w:val="20"/>
                <w:szCs w:val="20"/>
              </w:rPr>
            </w:pPr>
          </w:p>
        </w:tc>
        <w:tc>
          <w:tcPr>
            <w:tcW w:w="5205" w:type="dxa"/>
            <w:tcBorders>
              <w:bottom w:val="single" w:sz="4" w:space="0" w:color="000000" w:themeColor="text1"/>
            </w:tcBorders>
            <w:shd w:val="clear" w:color="auto" w:fill="auto"/>
          </w:tcPr>
          <w:p w14:paraId="690C2D65" w14:textId="77777777" w:rsidR="008C114B" w:rsidRPr="00FB3139" w:rsidRDefault="008C114B" w:rsidP="00A56882">
            <w:pPr>
              <w:jc w:val="both"/>
              <w:rPr>
                <w:rFonts w:cstheme="minorHAnsi"/>
                <w:b/>
                <w:sz w:val="20"/>
                <w:szCs w:val="20"/>
              </w:rPr>
            </w:pPr>
            <w:r w:rsidRPr="00FB3139">
              <w:rPr>
                <w:rFonts w:cstheme="minorHAnsi"/>
                <w:b/>
                <w:sz w:val="20"/>
                <w:szCs w:val="20"/>
              </w:rPr>
              <w:t>AO: to ex</w:t>
            </w:r>
            <w:r>
              <w:rPr>
                <w:rFonts w:cstheme="minorHAnsi"/>
                <w:b/>
                <w:sz w:val="20"/>
                <w:szCs w:val="20"/>
              </w:rPr>
              <w:t>plore</w:t>
            </w:r>
            <w:r w:rsidRPr="00FB3139">
              <w:rPr>
                <w:rFonts w:cstheme="minorHAnsi"/>
                <w:b/>
                <w:sz w:val="20"/>
                <w:szCs w:val="20"/>
              </w:rPr>
              <w:t xml:space="preserve"> </w:t>
            </w:r>
            <w:r>
              <w:rPr>
                <w:rFonts w:cstheme="minorHAnsi"/>
                <w:b/>
                <w:sz w:val="20"/>
                <w:szCs w:val="20"/>
              </w:rPr>
              <w:t xml:space="preserve">how the growth of leisure activities affected life in medieval England </w:t>
            </w:r>
          </w:p>
          <w:p w14:paraId="5A39BBE3" w14:textId="77777777" w:rsidR="008C114B" w:rsidRPr="00FB3139" w:rsidRDefault="008C114B" w:rsidP="00A56882">
            <w:pPr>
              <w:jc w:val="both"/>
              <w:rPr>
                <w:rFonts w:cstheme="minorHAnsi"/>
                <w:i/>
                <w:sz w:val="20"/>
                <w:szCs w:val="20"/>
              </w:rPr>
            </w:pPr>
          </w:p>
          <w:p w14:paraId="2D65B4A7" w14:textId="77777777" w:rsidR="008C114B" w:rsidRPr="00FB3139" w:rsidRDefault="008C114B" w:rsidP="00A56882">
            <w:pPr>
              <w:jc w:val="both"/>
              <w:rPr>
                <w:rFonts w:cstheme="minorHAnsi"/>
                <w:sz w:val="20"/>
                <w:szCs w:val="20"/>
              </w:rPr>
            </w:pPr>
            <w:r w:rsidRPr="00FB3139">
              <w:rPr>
                <w:rFonts w:cstheme="minorHAnsi"/>
                <w:sz w:val="20"/>
                <w:szCs w:val="20"/>
              </w:rPr>
              <w:t>Pupils will ex</w:t>
            </w:r>
            <w:r>
              <w:rPr>
                <w:rFonts w:cstheme="minorHAnsi"/>
                <w:sz w:val="20"/>
                <w:szCs w:val="20"/>
              </w:rPr>
              <w:t>plor</w:t>
            </w:r>
            <w:r w:rsidRPr="00FB3139">
              <w:rPr>
                <w:rFonts w:cstheme="minorHAnsi"/>
                <w:sz w:val="20"/>
                <w:szCs w:val="20"/>
              </w:rPr>
              <w:t xml:space="preserve">e </w:t>
            </w:r>
            <w:r>
              <w:rPr>
                <w:rFonts w:cstheme="minorHAnsi"/>
                <w:sz w:val="20"/>
                <w:szCs w:val="20"/>
              </w:rPr>
              <w:t xml:space="preserve">how people lived during the Middle Ages and how conditions changed with the development of towns. They will explore how people started to gain more freedom and develop different forms of leisure time activities. </w:t>
            </w:r>
          </w:p>
          <w:p w14:paraId="41C8F396" w14:textId="77777777" w:rsidR="008C114B" w:rsidRPr="00FB3139" w:rsidRDefault="008C114B" w:rsidP="00A56882">
            <w:pPr>
              <w:jc w:val="both"/>
              <w:rPr>
                <w:rFonts w:cstheme="minorHAnsi"/>
                <w:sz w:val="20"/>
                <w:szCs w:val="20"/>
              </w:rPr>
            </w:pPr>
          </w:p>
          <w:p w14:paraId="57CD4492" w14:textId="77777777" w:rsidR="008C114B" w:rsidRPr="00FB3139" w:rsidRDefault="008C114B" w:rsidP="00A56882">
            <w:pPr>
              <w:jc w:val="both"/>
              <w:rPr>
                <w:rFonts w:cstheme="minorHAnsi"/>
                <w:sz w:val="20"/>
                <w:szCs w:val="20"/>
              </w:rPr>
            </w:pPr>
            <w:r w:rsidRPr="00FB3139">
              <w:rPr>
                <w:rFonts w:cstheme="minorHAnsi"/>
                <w:sz w:val="20"/>
                <w:szCs w:val="20"/>
              </w:rPr>
              <w:t>Topics:</w:t>
            </w:r>
          </w:p>
          <w:p w14:paraId="2CD9CFB7" w14:textId="77777777" w:rsidR="008C114B" w:rsidRPr="00FB3139" w:rsidRDefault="008C114B" w:rsidP="00A56882">
            <w:pPr>
              <w:pStyle w:val="ListParagraph"/>
              <w:numPr>
                <w:ilvl w:val="0"/>
                <w:numId w:val="4"/>
              </w:numPr>
              <w:jc w:val="both"/>
              <w:rPr>
                <w:rFonts w:cstheme="minorHAnsi"/>
                <w:sz w:val="20"/>
                <w:szCs w:val="20"/>
              </w:rPr>
            </w:pPr>
            <w:r>
              <w:rPr>
                <w:rFonts w:cstheme="minorHAnsi"/>
                <w:sz w:val="20"/>
                <w:szCs w:val="20"/>
              </w:rPr>
              <w:t>Rural life in the Middle Ages</w:t>
            </w:r>
          </w:p>
          <w:p w14:paraId="21DA0D7D" w14:textId="77777777" w:rsidR="008C114B" w:rsidRPr="00FB3139" w:rsidRDefault="008C114B" w:rsidP="00A56882">
            <w:pPr>
              <w:pStyle w:val="ListParagraph"/>
              <w:numPr>
                <w:ilvl w:val="0"/>
                <w:numId w:val="4"/>
              </w:numPr>
              <w:jc w:val="both"/>
              <w:rPr>
                <w:rFonts w:cstheme="minorHAnsi"/>
                <w:sz w:val="20"/>
                <w:szCs w:val="20"/>
              </w:rPr>
            </w:pPr>
            <w:r>
              <w:rPr>
                <w:rFonts w:cstheme="minorHAnsi"/>
                <w:sz w:val="20"/>
                <w:szCs w:val="20"/>
              </w:rPr>
              <w:t>How towns grew during the Middle Ages</w:t>
            </w:r>
          </w:p>
          <w:p w14:paraId="2140E432" w14:textId="77777777" w:rsidR="008C114B" w:rsidRDefault="008C114B" w:rsidP="00A56882">
            <w:pPr>
              <w:pStyle w:val="ListParagraph"/>
              <w:numPr>
                <w:ilvl w:val="0"/>
                <w:numId w:val="4"/>
              </w:numPr>
              <w:jc w:val="both"/>
              <w:rPr>
                <w:rFonts w:cstheme="minorHAnsi"/>
                <w:sz w:val="20"/>
                <w:szCs w:val="20"/>
              </w:rPr>
            </w:pPr>
            <w:r>
              <w:rPr>
                <w:rFonts w:cstheme="minorHAnsi"/>
                <w:sz w:val="20"/>
                <w:szCs w:val="20"/>
              </w:rPr>
              <w:t>Germs and disease in the Middle Ages</w:t>
            </w:r>
          </w:p>
          <w:p w14:paraId="54381B95" w14:textId="77777777" w:rsidR="008C114B" w:rsidRPr="00FB3139" w:rsidRDefault="008C114B" w:rsidP="00D8656F">
            <w:pPr>
              <w:pStyle w:val="ListParagraph"/>
              <w:numPr>
                <w:ilvl w:val="0"/>
                <w:numId w:val="4"/>
              </w:numPr>
              <w:jc w:val="both"/>
              <w:rPr>
                <w:rFonts w:cstheme="minorHAnsi"/>
                <w:sz w:val="20"/>
                <w:szCs w:val="20"/>
              </w:rPr>
            </w:pPr>
            <w:r>
              <w:rPr>
                <w:rFonts w:cstheme="minorHAnsi"/>
                <w:sz w:val="20"/>
                <w:szCs w:val="20"/>
              </w:rPr>
              <w:t>Sport in the Middle Ages</w:t>
            </w:r>
          </w:p>
          <w:p w14:paraId="785FA6A1" w14:textId="77777777" w:rsidR="008C114B" w:rsidRPr="00FB3139" w:rsidRDefault="008C114B" w:rsidP="00A56882">
            <w:pPr>
              <w:pStyle w:val="ListParagraph"/>
              <w:numPr>
                <w:ilvl w:val="0"/>
                <w:numId w:val="4"/>
              </w:numPr>
              <w:jc w:val="both"/>
              <w:rPr>
                <w:rFonts w:cstheme="minorHAnsi"/>
                <w:sz w:val="20"/>
                <w:szCs w:val="20"/>
              </w:rPr>
            </w:pPr>
            <w:r>
              <w:rPr>
                <w:rFonts w:cstheme="minorHAnsi"/>
                <w:sz w:val="20"/>
                <w:szCs w:val="20"/>
              </w:rPr>
              <w:t>Diet and Health</w:t>
            </w:r>
          </w:p>
          <w:p w14:paraId="72A3D3EC" w14:textId="77777777" w:rsidR="008C114B" w:rsidRPr="00FB3139" w:rsidRDefault="008C114B" w:rsidP="00A56882">
            <w:pPr>
              <w:jc w:val="both"/>
              <w:rPr>
                <w:rFonts w:cstheme="minorHAnsi"/>
                <w:sz w:val="20"/>
                <w:szCs w:val="20"/>
              </w:rPr>
            </w:pPr>
          </w:p>
          <w:p w14:paraId="0F06AFB2" w14:textId="77777777" w:rsidR="008C114B" w:rsidRPr="000B4D23" w:rsidRDefault="008C114B" w:rsidP="00A56882">
            <w:pPr>
              <w:jc w:val="both"/>
              <w:rPr>
                <w:rFonts w:cstheme="minorHAnsi"/>
                <w:sz w:val="20"/>
                <w:szCs w:val="20"/>
              </w:rPr>
            </w:pPr>
            <w:r w:rsidRPr="00FB3139">
              <w:rPr>
                <w:rFonts w:cstheme="minorHAnsi"/>
                <w:sz w:val="20"/>
                <w:szCs w:val="20"/>
              </w:rPr>
              <w:t xml:space="preserve">Main text: </w:t>
            </w:r>
            <w:r w:rsidRPr="00FB3139">
              <w:rPr>
                <w:rFonts w:cstheme="minorHAnsi"/>
                <w:i/>
                <w:sz w:val="20"/>
                <w:szCs w:val="20"/>
              </w:rPr>
              <w:t>Invasion, Plague  and Murder</w:t>
            </w:r>
          </w:p>
        </w:tc>
        <w:tc>
          <w:tcPr>
            <w:tcW w:w="5205" w:type="dxa"/>
            <w:tcBorders>
              <w:bottom w:val="single" w:sz="4" w:space="0" w:color="000000" w:themeColor="text1"/>
            </w:tcBorders>
            <w:shd w:val="clear" w:color="auto" w:fill="auto"/>
          </w:tcPr>
          <w:p w14:paraId="3DAF7111" w14:textId="77777777" w:rsidR="008C114B" w:rsidRPr="00FB3139" w:rsidRDefault="008C114B" w:rsidP="00A56882">
            <w:pPr>
              <w:jc w:val="both"/>
              <w:rPr>
                <w:rFonts w:cstheme="minorHAnsi"/>
                <w:b/>
                <w:sz w:val="20"/>
                <w:szCs w:val="20"/>
              </w:rPr>
            </w:pPr>
            <w:r w:rsidRPr="00FB3139">
              <w:rPr>
                <w:rFonts w:cstheme="minorHAnsi"/>
                <w:b/>
                <w:sz w:val="20"/>
                <w:szCs w:val="20"/>
              </w:rPr>
              <w:t>AO: to ex</w:t>
            </w:r>
            <w:r>
              <w:rPr>
                <w:rFonts w:cstheme="minorHAnsi"/>
                <w:b/>
                <w:sz w:val="20"/>
                <w:szCs w:val="20"/>
              </w:rPr>
              <w:t>amine</w:t>
            </w:r>
            <w:r w:rsidRPr="00FB3139">
              <w:rPr>
                <w:rFonts w:cstheme="minorHAnsi"/>
                <w:b/>
                <w:sz w:val="20"/>
                <w:szCs w:val="20"/>
              </w:rPr>
              <w:t xml:space="preserve"> </w:t>
            </w:r>
            <w:r>
              <w:rPr>
                <w:rFonts w:cstheme="minorHAnsi"/>
                <w:b/>
                <w:sz w:val="20"/>
                <w:szCs w:val="20"/>
              </w:rPr>
              <w:t xml:space="preserve">how Britain became an industrialised state </w:t>
            </w:r>
          </w:p>
          <w:p w14:paraId="0D0B940D" w14:textId="77777777" w:rsidR="008C114B" w:rsidRPr="00FB3139" w:rsidRDefault="008C114B" w:rsidP="00A56882">
            <w:pPr>
              <w:jc w:val="both"/>
              <w:rPr>
                <w:rFonts w:cstheme="minorHAnsi"/>
                <w:i/>
                <w:sz w:val="20"/>
                <w:szCs w:val="20"/>
              </w:rPr>
            </w:pPr>
          </w:p>
          <w:p w14:paraId="3ECFD984" w14:textId="77777777" w:rsidR="008C114B" w:rsidRPr="00FB3139" w:rsidRDefault="008C114B" w:rsidP="00A56882">
            <w:pPr>
              <w:jc w:val="both"/>
              <w:rPr>
                <w:rFonts w:cstheme="minorHAnsi"/>
                <w:sz w:val="20"/>
                <w:szCs w:val="20"/>
              </w:rPr>
            </w:pPr>
            <w:r w:rsidRPr="00FB3139">
              <w:rPr>
                <w:rFonts w:cstheme="minorHAnsi"/>
                <w:sz w:val="20"/>
                <w:szCs w:val="20"/>
              </w:rPr>
              <w:t>Pupils will ex</w:t>
            </w:r>
            <w:r>
              <w:rPr>
                <w:rFonts w:cstheme="minorHAnsi"/>
                <w:sz w:val="20"/>
                <w:szCs w:val="20"/>
              </w:rPr>
              <w:t>amin</w:t>
            </w:r>
            <w:r w:rsidRPr="00FB3139">
              <w:rPr>
                <w:rFonts w:cstheme="minorHAnsi"/>
                <w:sz w:val="20"/>
                <w:szCs w:val="20"/>
              </w:rPr>
              <w:t xml:space="preserve">e </w:t>
            </w:r>
            <w:r>
              <w:rPr>
                <w:rFonts w:cstheme="minorHAnsi"/>
                <w:sz w:val="20"/>
                <w:szCs w:val="20"/>
              </w:rPr>
              <w:t>how England moved from an agricultural country into the world’s leading industrialised state. They will explore how conditions changed with the development of factories</w:t>
            </w:r>
            <w:r w:rsidR="00540830">
              <w:rPr>
                <w:rFonts w:cstheme="minorHAnsi"/>
                <w:sz w:val="20"/>
                <w:szCs w:val="20"/>
              </w:rPr>
              <w:t xml:space="preserve"> and the effects of people moving to cities</w:t>
            </w:r>
            <w:r>
              <w:rPr>
                <w:rFonts w:cstheme="minorHAnsi"/>
                <w:sz w:val="20"/>
                <w:szCs w:val="20"/>
              </w:rPr>
              <w:t xml:space="preserve">. They will explore how people started to </w:t>
            </w:r>
            <w:r w:rsidR="00540830">
              <w:rPr>
                <w:rFonts w:cstheme="minorHAnsi"/>
                <w:sz w:val="20"/>
                <w:szCs w:val="20"/>
              </w:rPr>
              <w:t>learn new trades and how some profited from new opportunities.</w:t>
            </w:r>
          </w:p>
          <w:p w14:paraId="0E27B00A" w14:textId="77777777" w:rsidR="008C114B" w:rsidRPr="00FB3139" w:rsidRDefault="008C114B" w:rsidP="00A56882">
            <w:pPr>
              <w:jc w:val="both"/>
              <w:rPr>
                <w:rFonts w:cstheme="minorHAnsi"/>
                <w:sz w:val="20"/>
                <w:szCs w:val="20"/>
              </w:rPr>
            </w:pPr>
          </w:p>
          <w:p w14:paraId="574A49C7" w14:textId="77777777" w:rsidR="008C114B" w:rsidRPr="00FB3139" w:rsidRDefault="008C114B" w:rsidP="00A56882">
            <w:pPr>
              <w:jc w:val="both"/>
              <w:rPr>
                <w:rFonts w:cstheme="minorHAnsi"/>
                <w:sz w:val="20"/>
                <w:szCs w:val="20"/>
              </w:rPr>
            </w:pPr>
            <w:r w:rsidRPr="00FB3139">
              <w:rPr>
                <w:rFonts w:cstheme="minorHAnsi"/>
                <w:sz w:val="20"/>
                <w:szCs w:val="20"/>
              </w:rPr>
              <w:t>Topics:</w:t>
            </w:r>
          </w:p>
          <w:p w14:paraId="2644BAFD" w14:textId="77777777" w:rsidR="008C114B" w:rsidRPr="00FB3139" w:rsidRDefault="00540830" w:rsidP="00A56882">
            <w:pPr>
              <w:pStyle w:val="ListParagraph"/>
              <w:numPr>
                <w:ilvl w:val="0"/>
                <w:numId w:val="4"/>
              </w:numPr>
              <w:jc w:val="both"/>
              <w:rPr>
                <w:rFonts w:cstheme="minorHAnsi"/>
                <w:sz w:val="20"/>
                <w:szCs w:val="20"/>
              </w:rPr>
            </w:pPr>
            <w:r>
              <w:rPr>
                <w:rFonts w:cstheme="minorHAnsi"/>
                <w:sz w:val="20"/>
                <w:szCs w:val="20"/>
              </w:rPr>
              <w:t>From farming to factories</w:t>
            </w:r>
          </w:p>
          <w:p w14:paraId="09054EBF" w14:textId="77777777" w:rsidR="008C114B" w:rsidRPr="00FB3139" w:rsidRDefault="00540830" w:rsidP="00A56882">
            <w:pPr>
              <w:pStyle w:val="ListParagraph"/>
              <w:numPr>
                <w:ilvl w:val="0"/>
                <w:numId w:val="4"/>
              </w:numPr>
              <w:jc w:val="both"/>
              <w:rPr>
                <w:rFonts w:cstheme="minorHAnsi"/>
                <w:sz w:val="20"/>
                <w:szCs w:val="20"/>
              </w:rPr>
            </w:pPr>
            <w:r>
              <w:rPr>
                <w:rFonts w:cstheme="minorHAnsi"/>
                <w:sz w:val="20"/>
                <w:szCs w:val="20"/>
              </w:rPr>
              <w:t>The population explosion</w:t>
            </w:r>
          </w:p>
          <w:p w14:paraId="77B5D350" w14:textId="77777777" w:rsidR="008C114B" w:rsidRDefault="00540830" w:rsidP="00A56882">
            <w:pPr>
              <w:pStyle w:val="ListParagraph"/>
              <w:numPr>
                <w:ilvl w:val="0"/>
                <w:numId w:val="4"/>
              </w:numPr>
              <w:jc w:val="both"/>
              <w:rPr>
                <w:rFonts w:cstheme="minorHAnsi"/>
                <w:sz w:val="20"/>
                <w:szCs w:val="20"/>
              </w:rPr>
            </w:pPr>
            <w:r>
              <w:rPr>
                <w:rFonts w:cstheme="minorHAnsi"/>
                <w:sz w:val="20"/>
                <w:szCs w:val="20"/>
              </w:rPr>
              <w:t>How factories created towns</w:t>
            </w:r>
          </w:p>
          <w:p w14:paraId="5333D242" w14:textId="77777777" w:rsidR="008C114B" w:rsidRPr="00FB3139" w:rsidRDefault="00540830" w:rsidP="00A56882">
            <w:pPr>
              <w:pStyle w:val="ListParagraph"/>
              <w:numPr>
                <w:ilvl w:val="0"/>
                <w:numId w:val="4"/>
              </w:numPr>
              <w:jc w:val="both"/>
              <w:rPr>
                <w:rFonts w:cstheme="minorHAnsi"/>
                <w:sz w:val="20"/>
                <w:szCs w:val="20"/>
              </w:rPr>
            </w:pPr>
            <w:r>
              <w:rPr>
                <w:rFonts w:cstheme="minorHAnsi"/>
                <w:sz w:val="20"/>
                <w:szCs w:val="20"/>
              </w:rPr>
              <w:t>The age of invention</w:t>
            </w:r>
          </w:p>
          <w:p w14:paraId="60061E4C" w14:textId="77777777" w:rsidR="008C114B" w:rsidRPr="00FB3139" w:rsidRDefault="008C114B" w:rsidP="00A56882">
            <w:pPr>
              <w:jc w:val="both"/>
              <w:rPr>
                <w:rFonts w:cstheme="minorHAnsi"/>
                <w:sz w:val="20"/>
                <w:szCs w:val="20"/>
              </w:rPr>
            </w:pPr>
          </w:p>
          <w:p w14:paraId="59F729AA" w14:textId="77777777" w:rsidR="008C114B" w:rsidRPr="000B4D23" w:rsidRDefault="008C114B" w:rsidP="00A56882">
            <w:pPr>
              <w:jc w:val="both"/>
              <w:rPr>
                <w:rFonts w:cstheme="minorHAnsi"/>
                <w:sz w:val="20"/>
                <w:szCs w:val="20"/>
              </w:rPr>
            </w:pPr>
            <w:r w:rsidRPr="00FB3139">
              <w:rPr>
                <w:rFonts w:cstheme="minorHAnsi"/>
                <w:sz w:val="20"/>
                <w:szCs w:val="20"/>
              </w:rPr>
              <w:t xml:space="preserve">Main text: </w:t>
            </w:r>
            <w:r w:rsidRPr="00FB3139">
              <w:rPr>
                <w:rFonts w:cstheme="minorHAnsi"/>
                <w:i/>
                <w:sz w:val="20"/>
                <w:szCs w:val="20"/>
              </w:rPr>
              <w:t>In</w:t>
            </w:r>
            <w:r w:rsidR="00540830">
              <w:rPr>
                <w:rFonts w:cstheme="minorHAnsi"/>
                <w:i/>
                <w:sz w:val="20"/>
                <w:szCs w:val="20"/>
              </w:rPr>
              <w:t>dustry</w:t>
            </w:r>
            <w:r w:rsidRPr="00FB3139">
              <w:rPr>
                <w:rFonts w:cstheme="minorHAnsi"/>
                <w:i/>
                <w:sz w:val="20"/>
                <w:szCs w:val="20"/>
              </w:rPr>
              <w:t xml:space="preserve">, </w:t>
            </w:r>
            <w:r w:rsidR="00540830">
              <w:rPr>
                <w:rFonts w:cstheme="minorHAnsi"/>
                <w:i/>
                <w:sz w:val="20"/>
                <w:szCs w:val="20"/>
              </w:rPr>
              <w:t>Reform</w:t>
            </w:r>
            <w:r w:rsidRPr="00FB3139">
              <w:rPr>
                <w:rFonts w:cstheme="minorHAnsi"/>
                <w:i/>
                <w:sz w:val="20"/>
                <w:szCs w:val="20"/>
              </w:rPr>
              <w:t xml:space="preserve">  and </w:t>
            </w:r>
            <w:r w:rsidR="00540830">
              <w:rPr>
                <w:rFonts w:cstheme="minorHAnsi"/>
                <w:i/>
                <w:sz w:val="20"/>
                <w:szCs w:val="20"/>
              </w:rPr>
              <w:t>Empire</w:t>
            </w:r>
          </w:p>
        </w:tc>
      </w:tr>
      <w:tr w:rsidR="004E50F2" w:rsidRPr="00BE3793" w14:paraId="06AE618C" w14:textId="77777777" w:rsidTr="2DA12F6B">
        <w:tc>
          <w:tcPr>
            <w:tcW w:w="5204" w:type="dxa"/>
            <w:tcBorders>
              <w:bottom w:val="single" w:sz="4" w:space="0" w:color="000000" w:themeColor="text1"/>
            </w:tcBorders>
            <w:shd w:val="clear" w:color="auto" w:fill="CCC0D9" w:themeFill="accent4" w:themeFillTint="66"/>
          </w:tcPr>
          <w:p w14:paraId="78E50CF2" w14:textId="22715EF0" w:rsidR="004E50F2" w:rsidRPr="0003193F" w:rsidRDefault="00D97D38" w:rsidP="0023064F">
            <w:pPr>
              <w:jc w:val="center"/>
              <w:rPr>
                <w:rFonts w:cstheme="minorHAnsi"/>
                <w:b/>
                <w:sz w:val="24"/>
                <w:szCs w:val="24"/>
              </w:rPr>
            </w:pPr>
            <w:r>
              <w:rPr>
                <w:rFonts w:cstheme="minorHAnsi"/>
                <w:b/>
                <w:sz w:val="24"/>
                <w:szCs w:val="24"/>
              </w:rPr>
              <w:t xml:space="preserve">SPRING </w:t>
            </w:r>
            <w:r w:rsidR="004E50F2" w:rsidRPr="0003193F">
              <w:rPr>
                <w:rFonts w:cstheme="minorHAnsi"/>
                <w:b/>
                <w:sz w:val="24"/>
                <w:szCs w:val="24"/>
              </w:rPr>
              <w:t>TERM 2: FEB - MAR</w:t>
            </w:r>
          </w:p>
        </w:tc>
        <w:tc>
          <w:tcPr>
            <w:tcW w:w="5205" w:type="dxa"/>
            <w:tcBorders>
              <w:bottom w:val="single" w:sz="4" w:space="0" w:color="000000" w:themeColor="text1"/>
            </w:tcBorders>
            <w:shd w:val="clear" w:color="auto" w:fill="CCC0D9" w:themeFill="accent4" w:themeFillTint="66"/>
          </w:tcPr>
          <w:p w14:paraId="51B78DFB" w14:textId="6B08A81D" w:rsidR="004E50F2" w:rsidRPr="0003193F" w:rsidRDefault="00D97D38" w:rsidP="001D17B3">
            <w:pPr>
              <w:jc w:val="center"/>
              <w:rPr>
                <w:rFonts w:cstheme="minorHAnsi"/>
                <w:b/>
                <w:sz w:val="24"/>
                <w:szCs w:val="24"/>
              </w:rPr>
            </w:pPr>
            <w:r>
              <w:rPr>
                <w:rFonts w:cstheme="minorHAnsi"/>
                <w:b/>
                <w:sz w:val="24"/>
                <w:szCs w:val="24"/>
              </w:rPr>
              <w:t>SUMMER</w:t>
            </w:r>
            <w:r w:rsidR="004E50F2" w:rsidRPr="0003193F">
              <w:rPr>
                <w:rFonts w:cstheme="minorHAnsi"/>
                <w:b/>
                <w:sz w:val="24"/>
                <w:szCs w:val="24"/>
              </w:rPr>
              <w:t xml:space="preserve"> TERM 1: APR - MAY</w:t>
            </w:r>
          </w:p>
        </w:tc>
        <w:tc>
          <w:tcPr>
            <w:tcW w:w="5205" w:type="dxa"/>
            <w:tcBorders>
              <w:bottom w:val="single" w:sz="4" w:space="0" w:color="000000" w:themeColor="text1"/>
            </w:tcBorders>
            <w:shd w:val="clear" w:color="auto" w:fill="CCC0D9" w:themeFill="accent4" w:themeFillTint="66"/>
          </w:tcPr>
          <w:p w14:paraId="0836AEA0" w14:textId="7B6390F9" w:rsidR="004E50F2" w:rsidRPr="0003193F" w:rsidRDefault="004E50F2" w:rsidP="001D17B3">
            <w:pPr>
              <w:jc w:val="center"/>
              <w:rPr>
                <w:rFonts w:cstheme="minorHAnsi"/>
                <w:b/>
                <w:sz w:val="24"/>
                <w:szCs w:val="24"/>
              </w:rPr>
            </w:pPr>
            <w:r w:rsidRPr="0003193F">
              <w:rPr>
                <w:rFonts w:cstheme="minorHAnsi"/>
                <w:b/>
                <w:sz w:val="24"/>
                <w:szCs w:val="24"/>
              </w:rPr>
              <w:t>S</w:t>
            </w:r>
            <w:r w:rsidR="00D97D38">
              <w:rPr>
                <w:rFonts w:cstheme="minorHAnsi"/>
                <w:b/>
                <w:sz w:val="24"/>
                <w:szCs w:val="24"/>
              </w:rPr>
              <w:t>UMMER</w:t>
            </w:r>
            <w:r w:rsidRPr="0003193F">
              <w:rPr>
                <w:rFonts w:cstheme="minorHAnsi"/>
                <w:b/>
                <w:sz w:val="24"/>
                <w:szCs w:val="24"/>
              </w:rPr>
              <w:t xml:space="preserve"> TERM 2: JUN - JUL</w:t>
            </w:r>
          </w:p>
        </w:tc>
      </w:tr>
      <w:tr w:rsidR="00540830" w:rsidRPr="00BE3793" w14:paraId="3C36CED6" w14:textId="77777777" w:rsidTr="2DA12F6B">
        <w:tc>
          <w:tcPr>
            <w:tcW w:w="5204" w:type="dxa"/>
            <w:shd w:val="clear" w:color="auto" w:fill="FBD4B4" w:themeFill="accent6" w:themeFillTint="66"/>
          </w:tcPr>
          <w:p w14:paraId="2E6E35B3" w14:textId="77777777" w:rsidR="00540830" w:rsidRPr="00CC3C48" w:rsidRDefault="00540830" w:rsidP="00A56882">
            <w:pPr>
              <w:jc w:val="center"/>
              <w:rPr>
                <w:rFonts w:cstheme="minorHAnsi"/>
                <w:b/>
                <w:i/>
                <w:color w:val="403152" w:themeColor="accent4" w:themeShade="80"/>
                <w:sz w:val="24"/>
                <w:szCs w:val="24"/>
              </w:rPr>
            </w:pPr>
            <w:r w:rsidRPr="00CC3C48">
              <w:rPr>
                <w:rFonts w:cstheme="minorHAnsi"/>
                <w:b/>
                <w:i/>
                <w:color w:val="403152" w:themeColor="accent4" w:themeShade="80"/>
                <w:sz w:val="24"/>
                <w:szCs w:val="24"/>
              </w:rPr>
              <w:t>The Impact of the Industrial Revolution</w:t>
            </w:r>
          </w:p>
        </w:tc>
        <w:tc>
          <w:tcPr>
            <w:tcW w:w="5205" w:type="dxa"/>
            <w:shd w:val="clear" w:color="auto" w:fill="FBD4B4" w:themeFill="accent6" w:themeFillTint="66"/>
          </w:tcPr>
          <w:p w14:paraId="45485B7E" w14:textId="77777777" w:rsidR="00540830" w:rsidRDefault="00743BE7" w:rsidP="00D66BC2">
            <w:pPr>
              <w:jc w:val="center"/>
              <w:rPr>
                <w:rFonts w:cstheme="minorHAnsi"/>
                <w:b/>
                <w:i/>
                <w:color w:val="403152" w:themeColor="accent4" w:themeShade="80"/>
                <w:sz w:val="24"/>
                <w:szCs w:val="24"/>
              </w:rPr>
            </w:pPr>
            <w:r w:rsidRPr="00CC3C48">
              <w:rPr>
                <w:rFonts w:cstheme="minorHAnsi"/>
                <w:b/>
                <w:i/>
                <w:color w:val="403152" w:themeColor="accent4" w:themeShade="80"/>
                <w:sz w:val="24"/>
                <w:szCs w:val="24"/>
              </w:rPr>
              <w:t>19</w:t>
            </w:r>
            <w:r w:rsidRPr="00CC3C48">
              <w:rPr>
                <w:rFonts w:cstheme="minorHAnsi"/>
                <w:b/>
                <w:i/>
                <w:color w:val="403152" w:themeColor="accent4" w:themeShade="80"/>
                <w:sz w:val="24"/>
                <w:szCs w:val="24"/>
                <w:vertAlign w:val="superscript"/>
              </w:rPr>
              <w:t>th</w:t>
            </w:r>
            <w:r w:rsidRPr="00CC3C48">
              <w:rPr>
                <w:rFonts w:cstheme="minorHAnsi"/>
                <w:b/>
                <w:i/>
                <w:color w:val="403152" w:themeColor="accent4" w:themeShade="80"/>
                <w:sz w:val="24"/>
                <w:szCs w:val="24"/>
              </w:rPr>
              <w:t xml:space="preserve"> Century British Culture</w:t>
            </w:r>
          </w:p>
          <w:p w14:paraId="215E8F4B" w14:textId="54A47C7B" w:rsidR="00DC11D5" w:rsidRPr="00CC3C48" w:rsidRDefault="00DC11D5" w:rsidP="00D66BC2">
            <w:pPr>
              <w:jc w:val="center"/>
              <w:rPr>
                <w:rFonts w:cstheme="minorHAnsi"/>
                <w:b/>
                <w:i/>
                <w:color w:val="403152" w:themeColor="accent4" w:themeShade="80"/>
                <w:sz w:val="24"/>
                <w:szCs w:val="24"/>
                <w:highlight w:val="yellow"/>
              </w:rPr>
            </w:pPr>
          </w:p>
        </w:tc>
        <w:tc>
          <w:tcPr>
            <w:tcW w:w="5205" w:type="dxa"/>
            <w:shd w:val="clear" w:color="auto" w:fill="FBD4B4" w:themeFill="accent6" w:themeFillTint="66"/>
          </w:tcPr>
          <w:p w14:paraId="0152B25D" w14:textId="77777777" w:rsidR="00540830" w:rsidRPr="00CC3C48" w:rsidRDefault="00743BE7" w:rsidP="00A56882">
            <w:pPr>
              <w:jc w:val="center"/>
              <w:rPr>
                <w:rFonts w:cstheme="minorHAnsi"/>
                <w:b/>
                <w:i/>
                <w:color w:val="403152" w:themeColor="accent4" w:themeShade="80"/>
                <w:sz w:val="24"/>
                <w:szCs w:val="24"/>
                <w:highlight w:val="yellow"/>
              </w:rPr>
            </w:pPr>
            <w:r w:rsidRPr="00CC3C48">
              <w:rPr>
                <w:rFonts w:cstheme="minorHAnsi"/>
                <w:b/>
                <w:i/>
                <w:color w:val="403152" w:themeColor="accent4" w:themeShade="80"/>
                <w:sz w:val="24"/>
                <w:szCs w:val="24"/>
              </w:rPr>
              <w:t>The People’s Health: Matters of life and death</w:t>
            </w:r>
          </w:p>
        </w:tc>
      </w:tr>
      <w:tr w:rsidR="00540830" w:rsidRPr="00162585" w14:paraId="4F22DEED" w14:textId="77777777" w:rsidTr="2DA12F6B">
        <w:tc>
          <w:tcPr>
            <w:tcW w:w="5204" w:type="dxa"/>
            <w:shd w:val="clear" w:color="auto" w:fill="auto"/>
          </w:tcPr>
          <w:p w14:paraId="5C11C09C" w14:textId="77777777" w:rsidR="00540830" w:rsidRPr="00FB3139" w:rsidRDefault="00540830" w:rsidP="00A56882">
            <w:pPr>
              <w:jc w:val="both"/>
              <w:rPr>
                <w:rFonts w:cstheme="minorHAnsi"/>
                <w:b/>
                <w:sz w:val="20"/>
                <w:szCs w:val="20"/>
              </w:rPr>
            </w:pPr>
            <w:r w:rsidRPr="00FB3139">
              <w:rPr>
                <w:rFonts w:cstheme="minorHAnsi"/>
                <w:b/>
                <w:sz w:val="20"/>
                <w:szCs w:val="20"/>
              </w:rPr>
              <w:t xml:space="preserve">AO: to </w:t>
            </w:r>
            <w:r>
              <w:rPr>
                <w:rFonts w:cstheme="minorHAnsi"/>
                <w:b/>
                <w:sz w:val="20"/>
                <w:szCs w:val="20"/>
              </w:rPr>
              <w:t>consider</w:t>
            </w:r>
            <w:r w:rsidRPr="00FB3139">
              <w:rPr>
                <w:rFonts w:cstheme="minorHAnsi"/>
                <w:b/>
                <w:sz w:val="20"/>
                <w:szCs w:val="20"/>
              </w:rPr>
              <w:t xml:space="preserve"> </w:t>
            </w:r>
            <w:r>
              <w:rPr>
                <w:rFonts w:cstheme="minorHAnsi"/>
                <w:b/>
                <w:sz w:val="20"/>
                <w:szCs w:val="20"/>
              </w:rPr>
              <w:t>the effects of the Industrial Revolution on people’s health in Britain</w:t>
            </w:r>
          </w:p>
          <w:p w14:paraId="44EAFD9C" w14:textId="77777777" w:rsidR="00540830" w:rsidRPr="00FB3139" w:rsidRDefault="00540830" w:rsidP="00A56882">
            <w:pPr>
              <w:jc w:val="both"/>
              <w:rPr>
                <w:rFonts w:cstheme="minorHAnsi"/>
                <w:i/>
                <w:sz w:val="20"/>
                <w:szCs w:val="20"/>
              </w:rPr>
            </w:pPr>
          </w:p>
          <w:p w14:paraId="2205E58F" w14:textId="77777777" w:rsidR="00540830" w:rsidRDefault="00540830" w:rsidP="00A56882">
            <w:pPr>
              <w:jc w:val="both"/>
              <w:rPr>
                <w:rFonts w:cstheme="minorHAnsi"/>
                <w:sz w:val="20"/>
                <w:szCs w:val="20"/>
              </w:rPr>
            </w:pPr>
            <w:r w:rsidRPr="00FB3139">
              <w:rPr>
                <w:rFonts w:cstheme="minorHAnsi"/>
                <w:sz w:val="20"/>
                <w:szCs w:val="20"/>
              </w:rPr>
              <w:t>Pupils will ex</w:t>
            </w:r>
            <w:r>
              <w:rPr>
                <w:rFonts w:cstheme="minorHAnsi"/>
                <w:sz w:val="20"/>
                <w:szCs w:val="20"/>
              </w:rPr>
              <w:t>amin</w:t>
            </w:r>
            <w:r w:rsidRPr="00FB3139">
              <w:rPr>
                <w:rFonts w:cstheme="minorHAnsi"/>
                <w:sz w:val="20"/>
                <w:szCs w:val="20"/>
              </w:rPr>
              <w:t xml:space="preserve">e </w:t>
            </w:r>
            <w:r>
              <w:rPr>
                <w:rFonts w:cstheme="minorHAnsi"/>
                <w:sz w:val="20"/>
                <w:szCs w:val="20"/>
              </w:rPr>
              <w:t>how the Industrial Revolution created health and sanitation problems. They will explore how</w:t>
            </w:r>
          </w:p>
          <w:p w14:paraId="23459A7D" w14:textId="77777777" w:rsidR="00540830" w:rsidRDefault="00540830" w:rsidP="00A56882">
            <w:pPr>
              <w:jc w:val="both"/>
              <w:rPr>
                <w:rFonts w:cstheme="minorHAnsi"/>
                <w:sz w:val="20"/>
                <w:szCs w:val="20"/>
              </w:rPr>
            </w:pPr>
            <w:r>
              <w:rPr>
                <w:rFonts w:cstheme="minorHAnsi"/>
                <w:sz w:val="20"/>
                <w:szCs w:val="20"/>
              </w:rPr>
              <w:t xml:space="preserve">working conditions increased illnesses and deaths, how  factories created pollution and what efforts were made to improve health conditions.  </w:t>
            </w:r>
          </w:p>
          <w:p w14:paraId="4B94D5A5" w14:textId="77777777" w:rsidR="00540830" w:rsidRPr="00FB3139" w:rsidRDefault="00540830" w:rsidP="00A56882">
            <w:pPr>
              <w:jc w:val="both"/>
              <w:rPr>
                <w:rFonts w:cstheme="minorHAnsi"/>
                <w:sz w:val="20"/>
                <w:szCs w:val="20"/>
              </w:rPr>
            </w:pPr>
          </w:p>
          <w:p w14:paraId="20342FEC" w14:textId="77777777" w:rsidR="00540830" w:rsidRPr="00FB3139" w:rsidRDefault="00540830" w:rsidP="00A56882">
            <w:pPr>
              <w:jc w:val="both"/>
              <w:rPr>
                <w:rFonts w:cstheme="minorHAnsi"/>
                <w:sz w:val="20"/>
                <w:szCs w:val="20"/>
              </w:rPr>
            </w:pPr>
            <w:r w:rsidRPr="00FB3139">
              <w:rPr>
                <w:rFonts w:cstheme="minorHAnsi"/>
                <w:sz w:val="20"/>
                <w:szCs w:val="20"/>
              </w:rPr>
              <w:t>Topics:</w:t>
            </w:r>
          </w:p>
          <w:p w14:paraId="00B1529F" w14:textId="77777777" w:rsidR="00540830" w:rsidRPr="00FB3139" w:rsidRDefault="00B96455" w:rsidP="00A56882">
            <w:pPr>
              <w:pStyle w:val="ListParagraph"/>
              <w:numPr>
                <w:ilvl w:val="0"/>
                <w:numId w:val="4"/>
              </w:numPr>
              <w:jc w:val="both"/>
              <w:rPr>
                <w:rFonts w:cstheme="minorHAnsi"/>
                <w:sz w:val="20"/>
                <w:szCs w:val="20"/>
              </w:rPr>
            </w:pPr>
            <w:r>
              <w:rPr>
                <w:rFonts w:cstheme="minorHAnsi"/>
                <w:sz w:val="20"/>
                <w:szCs w:val="20"/>
              </w:rPr>
              <w:t>Black gold</w:t>
            </w:r>
          </w:p>
          <w:p w14:paraId="6A83DF61" w14:textId="77777777" w:rsidR="00B96455" w:rsidRPr="00FB3139" w:rsidRDefault="00B96455" w:rsidP="00B96455">
            <w:pPr>
              <w:pStyle w:val="ListParagraph"/>
              <w:numPr>
                <w:ilvl w:val="0"/>
                <w:numId w:val="4"/>
              </w:numPr>
              <w:jc w:val="both"/>
              <w:rPr>
                <w:rFonts w:cstheme="minorHAnsi"/>
                <w:sz w:val="20"/>
                <w:szCs w:val="20"/>
              </w:rPr>
            </w:pPr>
            <w:r>
              <w:rPr>
                <w:rFonts w:cstheme="minorHAnsi"/>
                <w:sz w:val="20"/>
                <w:szCs w:val="20"/>
              </w:rPr>
              <w:t>The ‘cripple factory’</w:t>
            </w:r>
          </w:p>
          <w:p w14:paraId="2D5B7E59" w14:textId="77777777" w:rsidR="00540830" w:rsidRDefault="00B96455" w:rsidP="00A56882">
            <w:pPr>
              <w:pStyle w:val="ListParagraph"/>
              <w:numPr>
                <w:ilvl w:val="0"/>
                <w:numId w:val="4"/>
              </w:numPr>
              <w:jc w:val="both"/>
              <w:rPr>
                <w:rFonts w:cstheme="minorHAnsi"/>
                <w:sz w:val="20"/>
                <w:szCs w:val="20"/>
              </w:rPr>
            </w:pPr>
            <w:r>
              <w:rPr>
                <w:rFonts w:cstheme="minorHAnsi"/>
                <w:sz w:val="20"/>
                <w:szCs w:val="20"/>
              </w:rPr>
              <w:t>Sheffield case study</w:t>
            </w:r>
          </w:p>
          <w:p w14:paraId="572C2D86" w14:textId="77777777" w:rsidR="00540830" w:rsidRPr="00FB3139" w:rsidRDefault="00B96455" w:rsidP="00A56882">
            <w:pPr>
              <w:pStyle w:val="ListParagraph"/>
              <w:numPr>
                <w:ilvl w:val="0"/>
                <w:numId w:val="4"/>
              </w:numPr>
              <w:jc w:val="both"/>
              <w:rPr>
                <w:rFonts w:cstheme="minorHAnsi"/>
                <w:sz w:val="20"/>
                <w:szCs w:val="20"/>
              </w:rPr>
            </w:pPr>
            <w:r>
              <w:rPr>
                <w:rFonts w:cstheme="minorHAnsi"/>
                <w:sz w:val="20"/>
                <w:szCs w:val="20"/>
              </w:rPr>
              <w:t>Public health in the 1800s</w:t>
            </w:r>
          </w:p>
          <w:p w14:paraId="3DEEC669" w14:textId="77777777" w:rsidR="00540830" w:rsidRPr="00FB3139" w:rsidRDefault="00540830" w:rsidP="00A56882">
            <w:pPr>
              <w:jc w:val="both"/>
              <w:rPr>
                <w:rFonts w:cstheme="minorHAnsi"/>
                <w:sz w:val="20"/>
                <w:szCs w:val="20"/>
              </w:rPr>
            </w:pPr>
          </w:p>
          <w:p w14:paraId="12073E9A" w14:textId="77777777" w:rsidR="00540830" w:rsidRPr="00385095" w:rsidRDefault="00540830" w:rsidP="00B96455">
            <w:pPr>
              <w:jc w:val="both"/>
              <w:rPr>
                <w:rFonts w:cstheme="minorHAnsi"/>
                <w:sz w:val="24"/>
                <w:szCs w:val="24"/>
              </w:rPr>
            </w:pPr>
            <w:r w:rsidRPr="00FB3139">
              <w:rPr>
                <w:rFonts w:cstheme="minorHAnsi"/>
                <w:sz w:val="20"/>
                <w:szCs w:val="20"/>
              </w:rPr>
              <w:t xml:space="preserve">Main text: </w:t>
            </w:r>
            <w:r w:rsidRPr="00FB3139">
              <w:rPr>
                <w:rFonts w:cstheme="minorHAnsi"/>
                <w:i/>
                <w:sz w:val="20"/>
                <w:szCs w:val="20"/>
              </w:rPr>
              <w:t>In</w:t>
            </w:r>
            <w:r>
              <w:rPr>
                <w:rFonts w:cstheme="minorHAnsi"/>
                <w:i/>
                <w:sz w:val="20"/>
                <w:szCs w:val="20"/>
              </w:rPr>
              <w:t>dustry</w:t>
            </w:r>
            <w:r w:rsidRPr="00FB3139">
              <w:rPr>
                <w:rFonts w:cstheme="minorHAnsi"/>
                <w:i/>
                <w:sz w:val="20"/>
                <w:szCs w:val="20"/>
              </w:rPr>
              <w:t xml:space="preserve">, </w:t>
            </w:r>
            <w:r>
              <w:rPr>
                <w:rFonts w:cstheme="minorHAnsi"/>
                <w:i/>
                <w:sz w:val="20"/>
                <w:szCs w:val="20"/>
              </w:rPr>
              <w:t>Reform</w:t>
            </w:r>
            <w:r w:rsidRPr="00FB3139">
              <w:rPr>
                <w:rFonts w:cstheme="minorHAnsi"/>
                <w:i/>
                <w:sz w:val="20"/>
                <w:szCs w:val="20"/>
              </w:rPr>
              <w:t xml:space="preserve">  and </w:t>
            </w:r>
            <w:r>
              <w:rPr>
                <w:rFonts w:cstheme="minorHAnsi"/>
                <w:i/>
                <w:sz w:val="20"/>
                <w:szCs w:val="20"/>
              </w:rPr>
              <w:t>Empire</w:t>
            </w:r>
          </w:p>
        </w:tc>
        <w:tc>
          <w:tcPr>
            <w:tcW w:w="5205" w:type="dxa"/>
            <w:shd w:val="clear" w:color="auto" w:fill="auto"/>
          </w:tcPr>
          <w:p w14:paraId="2E6D04A8" w14:textId="77777777" w:rsidR="00540830" w:rsidRPr="00743BE7" w:rsidRDefault="00540830" w:rsidP="00743BE7">
            <w:pPr>
              <w:jc w:val="both"/>
              <w:rPr>
                <w:rFonts w:cstheme="minorHAnsi"/>
                <w:b/>
                <w:sz w:val="20"/>
                <w:szCs w:val="20"/>
              </w:rPr>
            </w:pPr>
            <w:r w:rsidRPr="00743BE7">
              <w:rPr>
                <w:rFonts w:cstheme="minorHAnsi"/>
                <w:b/>
                <w:sz w:val="20"/>
                <w:szCs w:val="20"/>
              </w:rPr>
              <w:t xml:space="preserve">AO: to </w:t>
            </w:r>
            <w:r w:rsidR="00743BE7" w:rsidRPr="00743BE7">
              <w:rPr>
                <w:rFonts w:cstheme="minorHAnsi"/>
                <w:b/>
                <w:sz w:val="20"/>
                <w:szCs w:val="20"/>
              </w:rPr>
              <w:t>examine</w:t>
            </w:r>
            <w:r w:rsidRPr="00743BE7">
              <w:rPr>
                <w:rFonts w:cstheme="minorHAnsi"/>
                <w:b/>
                <w:sz w:val="20"/>
                <w:szCs w:val="20"/>
              </w:rPr>
              <w:t xml:space="preserve"> </w:t>
            </w:r>
            <w:r w:rsidR="00743BE7" w:rsidRPr="00743BE7">
              <w:rPr>
                <w:rFonts w:cstheme="minorHAnsi"/>
                <w:b/>
                <w:sz w:val="20"/>
                <w:szCs w:val="20"/>
              </w:rPr>
              <w:t>changes in culture in Victorian England</w:t>
            </w:r>
          </w:p>
          <w:p w14:paraId="3656B9AB" w14:textId="77777777" w:rsidR="00540830" w:rsidRPr="00B96455" w:rsidRDefault="00540830" w:rsidP="00A17EAB">
            <w:pPr>
              <w:jc w:val="both"/>
              <w:rPr>
                <w:rFonts w:cstheme="minorHAnsi"/>
                <w:i/>
                <w:sz w:val="20"/>
                <w:szCs w:val="20"/>
                <w:highlight w:val="yellow"/>
              </w:rPr>
            </w:pPr>
          </w:p>
          <w:p w14:paraId="5964F4FE" w14:textId="77777777" w:rsidR="00743BE7" w:rsidRDefault="00743BE7" w:rsidP="00743BE7">
            <w:pPr>
              <w:jc w:val="both"/>
              <w:rPr>
                <w:rFonts w:cstheme="minorHAnsi"/>
                <w:sz w:val="20"/>
                <w:szCs w:val="20"/>
              </w:rPr>
            </w:pPr>
            <w:r w:rsidRPr="00FB3139">
              <w:rPr>
                <w:rFonts w:cstheme="minorHAnsi"/>
                <w:sz w:val="20"/>
                <w:szCs w:val="20"/>
              </w:rPr>
              <w:t>Pupils will ex</w:t>
            </w:r>
            <w:r>
              <w:rPr>
                <w:rFonts w:cstheme="minorHAnsi"/>
                <w:sz w:val="20"/>
                <w:szCs w:val="20"/>
              </w:rPr>
              <w:t>amin</w:t>
            </w:r>
            <w:r w:rsidRPr="00FB3139">
              <w:rPr>
                <w:rFonts w:cstheme="minorHAnsi"/>
                <w:sz w:val="20"/>
                <w:szCs w:val="20"/>
              </w:rPr>
              <w:t xml:space="preserve">e </w:t>
            </w:r>
            <w:r>
              <w:rPr>
                <w:rFonts w:cstheme="minorHAnsi"/>
                <w:sz w:val="20"/>
                <w:szCs w:val="20"/>
              </w:rPr>
              <w:t>how the views of 19</w:t>
            </w:r>
            <w:r w:rsidRPr="00743BE7">
              <w:rPr>
                <w:rFonts w:cstheme="minorHAnsi"/>
                <w:sz w:val="20"/>
                <w:szCs w:val="20"/>
                <w:vertAlign w:val="superscript"/>
              </w:rPr>
              <w:t>th</w:t>
            </w:r>
            <w:r>
              <w:rPr>
                <w:rFonts w:cstheme="minorHAnsi"/>
                <w:sz w:val="20"/>
                <w:szCs w:val="20"/>
              </w:rPr>
              <w:t xml:space="preserve"> Century Britain changed during </w:t>
            </w:r>
            <w:r w:rsidR="007E606A">
              <w:rPr>
                <w:rFonts w:cstheme="minorHAnsi"/>
                <w:sz w:val="20"/>
                <w:szCs w:val="20"/>
              </w:rPr>
              <w:t xml:space="preserve">a period of upheaval. They will consider how scientific discoveries and demographic changes affected religious views. They will explore new forms of leisure such as music halls and organized sports, plus the birth of the high street. </w:t>
            </w:r>
          </w:p>
          <w:p w14:paraId="45FB0818" w14:textId="77777777" w:rsidR="00743BE7" w:rsidRPr="00FB3139" w:rsidRDefault="00743BE7" w:rsidP="00743BE7">
            <w:pPr>
              <w:jc w:val="both"/>
              <w:rPr>
                <w:rFonts w:cstheme="minorHAnsi"/>
                <w:sz w:val="20"/>
                <w:szCs w:val="20"/>
              </w:rPr>
            </w:pPr>
          </w:p>
          <w:p w14:paraId="4A9762F3" w14:textId="77777777" w:rsidR="00743BE7" w:rsidRPr="00FB3139" w:rsidRDefault="00743BE7" w:rsidP="00743BE7">
            <w:pPr>
              <w:jc w:val="both"/>
              <w:rPr>
                <w:rFonts w:cstheme="minorHAnsi"/>
                <w:sz w:val="20"/>
                <w:szCs w:val="20"/>
              </w:rPr>
            </w:pPr>
            <w:r w:rsidRPr="00FB3139">
              <w:rPr>
                <w:rFonts w:cstheme="minorHAnsi"/>
                <w:sz w:val="20"/>
                <w:szCs w:val="20"/>
              </w:rPr>
              <w:t>Topics:</w:t>
            </w:r>
          </w:p>
          <w:p w14:paraId="57DE7D58" w14:textId="77777777" w:rsidR="00743BE7" w:rsidRPr="00FB3139" w:rsidRDefault="007E606A" w:rsidP="00743BE7">
            <w:pPr>
              <w:pStyle w:val="ListParagraph"/>
              <w:numPr>
                <w:ilvl w:val="0"/>
                <w:numId w:val="4"/>
              </w:numPr>
              <w:jc w:val="both"/>
              <w:rPr>
                <w:rFonts w:cstheme="minorHAnsi"/>
                <w:sz w:val="20"/>
                <w:szCs w:val="20"/>
              </w:rPr>
            </w:pPr>
            <w:r>
              <w:rPr>
                <w:rFonts w:cstheme="minorHAnsi"/>
                <w:sz w:val="20"/>
                <w:szCs w:val="20"/>
              </w:rPr>
              <w:t>The changing face of religion</w:t>
            </w:r>
          </w:p>
          <w:p w14:paraId="0AAB5D14" w14:textId="77777777" w:rsidR="00743BE7" w:rsidRPr="00FB3139" w:rsidRDefault="00743BE7" w:rsidP="00743BE7">
            <w:pPr>
              <w:pStyle w:val="ListParagraph"/>
              <w:numPr>
                <w:ilvl w:val="0"/>
                <w:numId w:val="4"/>
              </w:numPr>
              <w:jc w:val="both"/>
              <w:rPr>
                <w:rFonts w:cstheme="minorHAnsi"/>
                <w:sz w:val="20"/>
                <w:szCs w:val="20"/>
              </w:rPr>
            </w:pPr>
            <w:r>
              <w:rPr>
                <w:rFonts w:cstheme="minorHAnsi"/>
                <w:sz w:val="20"/>
                <w:szCs w:val="20"/>
              </w:rPr>
              <w:t xml:space="preserve">The </w:t>
            </w:r>
            <w:r w:rsidR="007E606A">
              <w:rPr>
                <w:rFonts w:cstheme="minorHAnsi"/>
                <w:sz w:val="20"/>
                <w:szCs w:val="20"/>
              </w:rPr>
              <w:t>birth of leisure time</w:t>
            </w:r>
          </w:p>
          <w:p w14:paraId="25EB5D5A" w14:textId="77777777" w:rsidR="00743BE7" w:rsidRDefault="007E606A" w:rsidP="00743BE7">
            <w:pPr>
              <w:pStyle w:val="ListParagraph"/>
              <w:numPr>
                <w:ilvl w:val="0"/>
                <w:numId w:val="4"/>
              </w:numPr>
              <w:jc w:val="both"/>
              <w:rPr>
                <w:rFonts w:cstheme="minorHAnsi"/>
                <w:sz w:val="20"/>
                <w:szCs w:val="20"/>
              </w:rPr>
            </w:pPr>
            <w:r>
              <w:rPr>
                <w:rFonts w:cstheme="minorHAnsi"/>
                <w:sz w:val="20"/>
                <w:szCs w:val="20"/>
              </w:rPr>
              <w:t>A sporting nation</w:t>
            </w:r>
          </w:p>
          <w:p w14:paraId="4B7DAE4C" w14:textId="77777777" w:rsidR="00743BE7" w:rsidRPr="00FB3139" w:rsidRDefault="007E606A" w:rsidP="00743BE7">
            <w:pPr>
              <w:pStyle w:val="ListParagraph"/>
              <w:numPr>
                <w:ilvl w:val="0"/>
                <w:numId w:val="4"/>
              </w:numPr>
              <w:jc w:val="both"/>
              <w:rPr>
                <w:rFonts w:cstheme="minorHAnsi"/>
                <w:sz w:val="20"/>
                <w:szCs w:val="20"/>
              </w:rPr>
            </w:pPr>
            <w:r>
              <w:rPr>
                <w:rFonts w:cstheme="minorHAnsi"/>
                <w:sz w:val="20"/>
                <w:szCs w:val="20"/>
              </w:rPr>
              <w:t>The High Street</w:t>
            </w:r>
          </w:p>
          <w:p w14:paraId="049F31CB" w14:textId="77777777" w:rsidR="00743BE7" w:rsidRPr="00FB3139" w:rsidRDefault="00743BE7" w:rsidP="00743BE7">
            <w:pPr>
              <w:jc w:val="both"/>
              <w:rPr>
                <w:rFonts w:cstheme="minorHAnsi"/>
                <w:sz w:val="20"/>
                <w:szCs w:val="20"/>
              </w:rPr>
            </w:pPr>
          </w:p>
          <w:p w14:paraId="1C97445B" w14:textId="77777777" w:rsidR="00540830" w:rsidRPr="00B96455" w:rsidRDefault="00743BE7" w:rsidP="00743BE7">
            <w:pPr>
              <w:jc w:val="both"/>
              <w:rPr>
                <w:rFonts w:cstheme="minorHAnsi"/>
                <w:sz w:val="24"/>
                <w:szCs w:val="24"/>
                <w:highlight w:val="yellow"/>
              </w:rPr>
            </w:pPr>
            <w:r w:rsidRPr="00FB3139">
              <w:rPr>
                <w:rFonts w:cstheme="minorHAnsi"/>
                <w:sz w:val="20"/>
                <w:szCs w:val="20"/>
              </w:rPr>
              <w:t xml:space="preserve">Main text: </w:t>
            </w:r>
            <w:r w:rsidRPr="00FB3139">
              <w:rPr>
                <w:rFonts w:cstheme="minorHAnsi"/>
                <w:i/>
                <w:sz w:val="20"/>
                <w:szCs w:val="20"/>
              </w:rPr>
              <w:t>In</w:t>
            </w:r>
            <w:r>
              <w:rPr>
                <w:rFonts w:cstheme="minorHAnsi"/>
                <w:i/>
                <w:sz w:val="20"/>
                <w:szCs w:val="20"/>
              </w:rPr>
              <w:t>dustry</w:t>
            </w:r>
            <w:r w:rsidRPr="00FB3139">
              <w:rPr>
                <w:rFonts w:cstheme="minorHAnsi"/>
                <w:i/>
                <w:sz w:val="20"/>
                <w:szCs w:val="20"/>
              </w:rPr>
              <w:t xml:space="preserve">, </w:t>
            </w:r>
            <w:r>
              <w:rPr>
                <w:rFonts w:cstheme="minorHAnsi"/>
                <w:i/>
                <w:sz w:val="20"/>
                <w:szCs w:val="20"/>
              </w:rPr>
              <w:t>Reform</w:t>
            </w:r>
            <w:r w:rsidRPr="00FB3139">
              <w:rPr>
                <w:rFonts w:cstheme="minorHAnsi"/>
                <w:i/>
                <w:sz w:val="20"/>
                <w:szCs w:val="20"/>
              </w:rPr>
              <w:t xml:space="preserve">  and </w:t>
            </w:r>
            <w:r>
              <w:rPr>
                <w:rFonts w:cstheme="minorHAnsi"/>
                <w:i/>
                <w:sz w:val="20"/>
                <w:szCs w:val="20"/>
              </w:rPr>
              <w:t>Empire</w:t>
            </w:r>
          </w:p>
        </w:tc>
        <w:tc>
          <w:tcPr>
            <w:tcW w:w="5205" w:type="dxa"/>
            <w:shd w:val="clear" w:color="auto" w:fill="auto"/>
          </w:tcPr>
          <w:p w14:paraId="1692E0FB" w14:textId="77777777" w:rsidR="00540830" w:rsidRPr="007E606A" w:rsidRDefault="00540830" w:rsidP="00A56882">
            <w:pPr>
              <w:jc w:val="both"/>
              <w:rPr>
                <w:rFonts w:cstheme="minorHAnsi"/>
                <w:b/>
                <w:sz w:val="20"/>
                <w:szCs w:val="20"/>
              </w:rPr>
            </w:pPr>
            <w:r w:rsidRPr="007E606A">
              <w:rPr>
                <w:rFonts w:cstheme="minorHAnsi"/>
                <w:b/>
                <w:sz w:val="20"/>
                <w:szCs w:val="20"/>
              </w:rPr>
              <w:t xml:space="preserve">AO: to examine </w:t>
            </w:r>
            <w:r w:rsidR="007E606A">
              <w:rPr>
                <w:rFonts w:cstheme="minorHAnsi"/>
                <w:b/>
                <w:sz w:val="20"/>
                <w:szCs w:val="20"/>
              </w:rPr>
              <w:t>the responses towards healthcare in medieval England</w:t>
            </w:r>
          </w:p>
          <w:p w14:paraId="53128261" w14:textId="77777777" w:rsidR="00540830" w:rsidRPr="007E606A" w:rsidRDefault="00540830" w:rsidP="00A56882">
            <w:pPr>
              <w:jc w:val="both"/>
              <w:rPr>
                <w:rFonts w:cstheme="minorHAnsi"/>
                <w:i/>
                <w:sz w:val="20"/>
                <w:szCs w:val="20"/>
              </w:rPr>
            </w:pPr>
          </w:p>
          <w:p w14:paraId="3791A3B1" w14:textId="77777777" w:rsidR="00540830" w:rsidRPr="007E606A" w:rsidRDefault="00540830" w:rsidP="00A56882">
            <w:pPr>
              <w:jc w:val="both"/>
              <w:rPr>
                <w:rFonts w:cstheme="minorHAnsi"/>
                <w:sz w:val="20"/>
                <w:szCs w:val="20"/>
              </w:rPr>
            </w:pPr>
            <w:r w:rsidRPr="007E606A">
              <w:rPr>
                <w:rFonts w:cstheme="minorHAnsi"/>
                <w:sz w:val="20"/>
                <w:szCs w:val="20"/>
              </w:rPr>
              <w:t xml:space="preserve">Pupils will </w:t>
            </w:r>
            <w:r w:rsidR="007E606A">
              <w:rPr>
                <w:rFonts w:cstheme="minorHAnsi"/>
                <w:sz w:val="20"/>
                <w:szCs w:val="20"/>
              </w:rPr>
              <w:t>examine the</w:t>
            </w:r>
            <w:r w:rsidRPr="007E606A">
              <w:rPr>
                <w:rFonts w:cstheme="minorHAnsi"/>
                <w:sz w:val="20"/>
                <w:szCs w:val="20"/>
              </w:rPr>
              <w:t xml:space="preserve"> supernatural beliefs </w:t>
            </w:r>
            <w:r w:rsidR="007E606A">
              <w:rPr>
                <w:rFonts w:cstheme="minorHAnsi"/>
                <w:sz w:val="20"/>
                <w:szCs w:val="20"/>
              </w:rPr>
              <w:t>of the 13</w:t>
            </w:r>
            <w:r w:rsidR="007E606A" w:rsidRPr="007E606A">
              <w:rPr>
                <w:rFonts w:cstheme="minorHAnsi"/>
                <w:sz w:val="20"/>
                <w:szCs w:val="20"/>
                <w:vertAlign w:val="superscript"/>
              </w:rPr>
              <w:t>th</w:t>
            </w:r>
            <w:r w:rsidR="007E606A">
              <w:rPr>
                <w:rFonts w:cstheme="minorHAnsi"/>
                <w:sz w:val="20"/>
                <w:szCs w:val="20"/>
              </w:rPr>
              <w:t xml:space="preserve"> Century </w:t>
            </w:r>
            <w:r w:rsidR="000B4D23">
              <w:rPr>
                <w:rFonts w:cstheme="minorHAnsi"/>
                <w:sz w:val="20"/>
                <w:szCs w:val="20"/>
              </w:rPr>
              <w:t xml:space="preserve">and people’s reliance on the Church. They will explore working and living conditions, plus sanitation issues in growing towns. </w:t>
            </w:r>
            <w:r w:rsidRPr="007E606A">
              <w:rPr>
                <w:rFonts w:cstheme="minorHAnsi"/>
                <w:sz w:val="20"/>
                <w:szCs w:val="20"/>
              </w:rPr>
              <w:t xml:space="preserve">They will complete a case study of </w:t>
            </w:r>
            <w:r w:rsidR="000B4D23">
              <w:rPr>
                <w:rFonts w:cstheme="minorHAnsi"/>
                <w:sz w:val="20"/>
                <w:szCs w:val="20"/>
              </w:rPr>
              <w:t xml:space="preserve">Exeter’s medieval water supplies. </w:t>
            </w:r>
          </w:p>
          <w:p w14:paraId="62486C05" w14:textId="77777777" w:rsidR="00540830" w:rsidRPr="007E606A" w:rsidRDefault="00540830" w:rsidP="00A56882">
            <w:pPr>
              <w:jc w:val="both"/>
              <w:rPr>
                <w:rFonts w:cstheme="minorHAnsi"/>
                <w:sz w:val="20"/>
                <w:szCs w:val="20"/>
              </w:rPr>
            </w:pPr>
          </w:p>
          <w:p w14:paraId="035043F9" w14:textId="77777777" w:rsidR="00540830" w:rsidRPr="007E606A" w:rsidRDefault="00540830" w:rsidP="00A56882">
            <w:pPr>
              <w:jc w:val="both"/>
              <w:rPr>
                <w:rFonts w:cstheme="minorHAnsi"/>
                <w:sz w:val="20"/>
                <w:szCs w:val="20"/>
              </w:rPr>
            </w:pPr>
            <w:r w:rsidRPr="007E606A">
              <w:rPr>
                <w:rFonts w:cstheme="minorHAnsi"/>
                <w:sz w:val="20"/>
                <w:szCs w:val="20"/>
              </w:rPr>
              <w:t>Topics:</w:t>
            </w:r>
          </w:p>
          <w:p w14:paraId="54F63EF9" w14:textId="77777777" w:rsidR="00540830" w:rsidRPr="007E606A" w:rsidRDefault="000B4D23" w:rsidP="00A56882">
            <w:pPr>
              <w:pStyle w:val="ListParagraph"/>
              <w:numPr>
                <w:ilvl w:val="0"/>
                <w:numId w:val="4"/>
              </w:numPr>
              <w:jc w:val="both"/>
              <w:rPr>
                <w:rFonts w:cstheme="minorHAnsi"/>
                <w:sz w:val="20"/>
                <w:szCs w:val="20"/>
              </w:rPr>
            </w:pPr>
            <w:r>
              <w:rPr>
                <w:rFonts w:cstheme="minorHAnsi"/>
                <w:sz w:val="20"/>
                <w:szCs w:val="20"/>
              </w:rPr>
              <w:t>Living conditions</w:t>
            </w:r>
          </w:p>
          <w:p w14:paraId="5E07FF9B" w14:textId="77777777" w:rsidR="00540830" w:rsidRPr="007E606A" w:rsidRDefault="000B4D23" w:rsidP="00A56882">
            <w:pPr>
              <w:pStyle w:val="ListParagraph"/>
              <w:numPr>
                <w:ilvl w:val="0"/>
                <w:numId w:val="4"/>
              </w:numPr>
              <w:jc w:val="both"/>
              <w:rPr>
                <w:rFonts w:cstheme="minorHAnsi"/>
                <w:sz w:val="20"/>
                <w:szCs w:val="20"/>
              </w:rPr>
            </w:pPr>
            <w:r>
              <w:rPr>
                <w:rFonts w:cstheme="minorHAnsi"/>
                <w:sz w:val="20"/>
                <w:szCs w:val="20"/>
              </w:rPr>
              <w:t>Life in the towns</w:t>
            </w:r>
          </w:p>
          <w:p w14:paraId="2E447EEF" w14:textId="77777777" w:rsidR="00540830" w:rsidRPr="007E606A" w:rsidRDefault="000B4D23" w:rsidP="00A56882">
            <w:pPr>
              <w:pStyle w:val="ListParagraph"/>
              <w:numPr>
                <w:ilvl w:val="0"/>
                <w:numId w:val="4"/>
              </w:numPr>
              <w:jc w:val="both"/>
              <w:rPr>
                <w:rFonts w:cstheme="minorHAnsi"/>
                <w:sz w:val="20"/>
                <w:szCs w:val="20"/>
              </w:rPr>
            </w:pPr>
            <w:r>
              <w:rPr>
                <w:rFonts w:cstheme="minorHAnsi"/>
                <w:sz w:val="20"/>
                <w:szCs w:val="20"/>
              </w:rPr>
              <w:t>Responses to the</w:t>
            </w:r>
            <w:r w:rsidR="00540830" w:rsidRPr="007E606A">
              <w:rPr>
                <w:rFonts w:cstheme="minorHAnsi"/>
                <w:sz w:val="20"/>
                <w:szCs w:val="20"/>
              </w:rPr>
              <w:t xml:space="preserve"> Black Death</w:t>
            </w:r>
          </w:p>
          <w:p w14:paraId="2CAD9DD0" w14:textId="77777777" w:rsidR="00540830" w:rsidRPr="007E606A" w:rsidRDefault="000B4D23" w:rsidP="00A56882">
            <w:pPr>
              <w:pStyle w:val="ListParagraph"/>
              <w:numPr>
                <w:ilvl w:val="0"/>
                <w:numId w:val="4"/>
              </w:numPr>
              <w:jc w:val="both"/>
              <w:rPr>
                <w:rFonts w:cstheme="minorHAnsi"/>
                <w:sz w:val="20"/>
                <w:szCs w:val="20"/>
              </w:rPr>
            </w:pPr>
            <w:r>
              <w:rPr>
                <w:rFonts w:cstheme="minorHAnsi"/>
                <w:sz w:val="20"/>
                <w:szCs w:val="20"/>
              </w:rPr>
              <w:t>Church authorities and health</w:t>
            </w:r>
          </w:p>
          <w:p w14:paraId="4101652C" w14:textId="77777777" w:rsidR="00540830" w:rsidRPr="00B96455" w:rsidRDefault="00540830" w:rsidP="00A56882">
            <w:pPr>
              <w:jc w:val="both"/>
              <w:rPr>
                <w:rFonts w:cstheme="minorHAnsi"/>
                <w:sz w:val="20"/>
                <w:szCs w:val="20"/>
                <w:highlight w:val="yellow"/>
              </w:rPr>
            </w:pPr>
          </w:p>
          <w:p w14:paraId="64CD5493" w14:textId="77777777" w:rsidR="00A042A9" w:rsidRPr="00B96455" w:rsidRDefault="000B4D23" w:rsidP="00A56882">
            <w:pPr>
              <w:jc w:val="both"/>
              <w:rPr>
                <w:rFonts w:cstheme="minorHAnsi"/>
                <w:b/>
                <w:sz w:val="24"/>
                <w:szCs w:val="24"/>
                <w:highlight w:val="yellow"/>
              </w:rPr>
            </w:pPr>
            <w:r w:rsidRPr="00FB3139">
              <w:rPr>
                <w:rFonts w:cstheme="minorHAnsi"/>
                <w:sz w:val="20"/>
                <w:szCs w:val="20"/>
              </w:rPr>
              <w:t xml:space="preserve">Main text: </w:t>
            </w:r>
            <w:r>
              <w:rPr>
                <w:rFonts w:cstheme="minorHAnsi"/>
                <w:sz w:val="20"/>
                <w:szCs w:val="20"/>
              </w:rPr>
              <w:t xml:space="preserve">OCR </w:t>
            </w:r>
            <w:r w:rsidRPr="000B4D23">
              <w:rPr>
                <w:rFonts w:cstheme="minorHAnsi"/>
                <w:i/>
                <w:sz w:val="20"/>
                <w:szCs w:val="20"/>
              </w:rPr>
              <w:t>The People’s Health</w:t>
            </w:r>
            <w:r w:rsidRPr="00B96455">
              <w:rPr>
                <w:rFonts w:cstheme="minorHAnsi"/>
                <w:b/>
                <w:sz w:val="24"/>
                <w:szCs w:val="24"/>
                <w:highlight w:val="yellow"/>
              </w:rPr>
              <w:t xml:space="preserve"> </w:t>
            </w:r>
          </w:p>
        </w:tc>
      </w:tr>
    </w:tbl>
    <w:p w14:paraId="4B99056E" w14:textId="77777777" w:rsidR="00E7681C" w:rsidRDefault="00E7681C"/>
    <w:sectPr w:rsidR="00E7681C" w:rsidSect="00DC11D5">
      <w:pgSz w:w="16838" w:h="11906" w:orient="landscape"/>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306C"/>
    <w:multiLevelType w:val="hybridMultilevel"/>
    <w:tmpl w:val="D1184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53381E"/>
    <w:multiLevelType w:val="hybridMultilevel"/>
    <w:tmpl w:val="7B4A4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1A2BE5"/>
    <w:multiLevelType w:val="hybridMultilevel"/>
    <w:tmpl w:val="4808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E7525"/>
    <w:multiLevelType w:val="hybridMultilevel"/>
    <w:tmpl w:val="C5087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8975C4"/>
    <w:multiLevelType w:val="hybridMultilevel"/>
    <w:tmpl w:val="5E402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6C7F22"/>
    <w:multiLevelType w:val="hybridMultilevel"/>
    <w:tmpl w:val="A5AC5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260A20"/>
    <w:multiLevelType w:val="hybridMultilevel"/>
    <w:tmpl w:val="2074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510535"/>
    <w:multiLevelType w:val="hybridMultilevel"/>
    <w:tmpl w:val="07D27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F55842"/>
    <w:multiLevelType w:val="hybridMultilevel"/>
    <w:tmpl w:val="45008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29028D"/>
    <w:multiLevelType w:val="hybridMultilevel"/>
    <w:tmpl w:val="23722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9"/>
  </w:num>
  <w:num w:numId="4">
    <w:abstractNumId w:val="3"/>
  </w:num>
  <w:num w:numId="5">
    <w:abstractNumId w:val="1"/>
  </w:num>
  <w:num w:numId="6">
    <w:abstractNumId w:val="5"/>
  </w:num>
  <w:num w:numId="7">
    <w:abstractNumId w:val="4"/>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687DBA"/>
    <w:rsid w:val="0003193F"/>
    <w:rsid w:val="00075DFC"/>
    <w:rsid w:val="000B1FE3"/>
    <w:rsid w:val="000B4D23"/>
    <w:rsid w:val="00116D3D"/>
    <w:rsid w:val="00135BFF"/>
    <w:rsid w:val="0014329D"/>
    <w:rsid w:val="001700AA"/>
    <w:rsid w:val="001D6FAF"/>
    <w:rsid w:val="001E4D2D"/>
    <w:rsid w:val="00253743"/>
    <w:rsid w:val="00277E3C"/>
    <w:rsid w:val="002D3451"/>
    <w:rsid w:val="003159E6"/>
    <w:rsid w:val="003665E3"/>
    <w:rsid w:val="00385095"/>
    <w:rsid w:val="003B6323"/>
    <w:rsid w:val="004007EC"/>
    <w:rsid w:val="00421DC2"/>
    <w:rsid w:val="00460A76"/>
    <w:rsid w:val="00474B21"/>
    <w:rsid w:val="004A71EB"/>
    <w:rsid w:val="004B316F"/>
    <w:rsid w:val="004E50F2"/>
    <w:rsid w:val="00540830"/>
    <w:rsid w:val="005662C8"/>
    <w:rsid w:val="005C1805"/>
    <w:rsid w:val="005D57A4"/>
    <w:rsid w:val="00672A21"/>
    <w:rsid w:val="00687DBA"/>
    <w:rsid w:val="006C7FE8"/>
    <w:rsid w:val="00743BE7"/>
    <w:rsid w:val="0075132B"/>
    <w:rsid w:val="007B13CA"/>
    <w:rsid w:val="007E606A"/>
    <w:rsid w:val="0085609F"/>
    <w:rsid w:val="00876A6E"/>
    <w:rsid w:val="008C114B"/>
    <w:rsid w:val="008D1C40"/>
    <w:rsid w:val="00942D6B"/>
    <w:rsid w:val="00944D24"/>
    <w:rsid w:val="009C5129"/>
    <w:rsid w:val="00A042A9"/>
    <w:rsid w:val="00A17EAB"/>
    <w:rsid w:val="00A43A13"/>
    <w:rsid w:val="00A44C9C"/>
    <w:rsid w:val="00A71781"/>
    <w:rsid w:val="00A82FDA"/>
    <w:rsid w:val="00A90D76"/>
    <w:rsid w:val="00AB7AEE"/>
    <w:rsid w:val="00AE7AB7"/>
    <w:rsid w:val="00AF0321"/>
    <w:rsid w:val="00B260A6"/>
    <w:rsid w:val="00B61F25"/>
    <w:rsid w:val="00B96455"/>
    <w:rsid w:val="00BF14EA"/>
    <w:rsid w:val="00C2077A"/>
    <w:rsid w:val="00C2709B"/>
    <w:rsid w:val="00CC3C48"/>
    <w:rsid w:val="00CC4CA9"/>
    <w:rsid w:val="00CC6832"/>
    <w:rsid w:val="00CF774D"/>
    <w:rsid w:val="00D4239A"/>
    <w:rsid w:val="00D50B47"/>
    <w:rsid w:val="00D625D7"/>
    <w:rsid w:val="00D654DA"/>
    <w:rsid w:val="00D65F51"/>
    <w:rsid w:val="00D73B19"/>
    <w:rsid w:val="00D8656F"/>
    <w:rsid w:val="00D97D38"/>
    <w:rsid w:val="00DB3CD7"/>
    <w:rsid w:val="00DC11D5"/>
    <w:rsid w:val="00DD4C5D"/>
    <w:rsid w:val="00DE46E3"/>
    <w:rsid w:val="00E12610"/>
    <w:rsid w:val="00E17792"/>
    <w:rsid w:val="00E7529F"/>
    <w:rsid w:val="00E7681C"/>
    <w:rsid w:val="00EF2064"/>
    <w:rsid w:val="00EF2C32"/>
    <w:rsid w:val="00F3638D"/>
    <w:rsid w:val="00F53380"/>
    <w:rsid w:val="00F81BFD"/>
    <w:rsid w:val="00FB3139"/>
    <w:rsid w:val="00FE4402"/>
    <w:rsid w:val="2DA12F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2113"/>
  <w15:docId w15:val="{064760F3-2653-40BB-9E89-8FFF129E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D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7DBA"/>
    <w:pPr>
      <w:ind w:left="720"/>
      <w:contextualSpacing/>
    </w:pPr>
  </w:style>
  <w:style w:type="paragraph" w:styleId="NoSpacing">
    <w:name w:val="No Spacing"/>
    <w:uiPriority w:val="1"/>
    <w:qFormat/>
    <w:rsid w:val="00AF03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3068</Characters>
  <Application>Microsoft Office Word</Application>
  <DocSecurity>0</DocSecurity>
  <Lines>25</Lines>
  <Paragraphs>7</Paragraphs>
  <ScaleCrop>false</ScaleCrop>
  <Company>TOSHIBA</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olimpiam11@yahoo.com</cp:lastModifiedBy>
  <cp:revision>44</cp:revision>
  <cp:lastPrinted>2011-07-30T23:24:00Z</cp:lastPrinted>
  <dcterms:created xsi:type="dcterms:W3CDTF">2014-08-27T12:19:00Z</dcterms:created>
  <dcterms:modified xsi:type="dcterms:W3CDTF">2021-12-06T15:04:00Z</dcterms:modified>
</cp:coreProperties>
</file>